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93" w:type="dxa"/>
        <w:tblBorders>
          <w:top w:val="single" w:sz="18" w:space="0" w:color="C0C0C0"/>
          <w:bottom w:val="single" w:sz="18" w:space="0" w:color="C0C0C0"/>
        </w:tblBorders>
        <w:tblLayout w:type="fixed"/>
        <w:tblLook w:val="0000" w:firstRow="0" w:lastRow="0" w:firstColumn="0" w:lastColumn="0" w:noHBand="0" w:noVBand="0"/>
      </w:tblPr>
      <w:tblGrid>
        <w:gridCol w:w="9693"/>
      </w:tblGrid>
      <w:tr w:rsidR="00290FF5" w:rsidRPr="00D170E7" w14:paraId="4C83F6BA" w14:textId="77777777" w:rsidTr="00290FF5">
        <w:trPr>
          <w:trHeight w:val="398"/>
        </w:trPr>
        <w:tc>
          <w:tcPr>
            <w:tcW w:w="9693" w:type="dxa"/>
            <w:tcMar>
              <w:left w:w="0" w:type="dxa"/>
              <w:right w:w="0" w:type="dxa"/>
            </w:tcMar>
            <w:vAlign w:val="bottom"/>
          </w:tcPr>
          <w:p w14:paraId="4C83F6B9" w14:textId="417C54A3" w:rsidR="00290FF5" w:rsidRPr="00D170E7" w:rsidRDefault="00290FF5" w:rsidP="00852C95">
            <w:pPr>
              <w:pStyle w:val="TableHeadings"/>
              <w:ind w:right="-7830"/>
              <w:rPr>
                <w:rFonts w:ascii="Arial" w:hAnsi="Arial" w:cs="Arial"/>
                <w:b w:val="0"/>
              </w:rPr>
            </w:pPr>
            <w:bookmarkStart w:id="0" w:name="_GoBack"/>
            <w:bookmarkEnd w:id="0"/>
            <w:r w:rsidRPr="00D170E7">
              <w:rPr>
                <w:rFonts w:ascii="Arial" w:hAnsi="Arial" w:cs="Arial"/>
              </w:rPr>
              <w:t xml:space="preserve">TO:  </w:t>
            </w:r>
            <w:r w:rsidR="00852C95" w:rsidRPr="00D170E7">
              <w:rPr>
                <w:rFonts w:ascii="Arial" w:hAnsi="Arial" w:cs="Arial"/>
                <w:b w:val="0"/>
              </w:rPr>
              <w:t>Therese Harris</w:t>
            </w:r>
            <w:r w:rsidR="004B0BD0" w:rsidRPr="00D170E7">
              <w:rPr>
                <w:rFonts w:ascii="Arial" w:hAnsi="Arial" w:cs="Arial"/>
                <w:b w:val="0"/>
              </w:rPr>
              <w:t xml:space="preserve"> and Keith Rogas</w:t>
            </w:r>
            <w:r w:rsidR="00637A3D" w:rsidRPr="00D170E7">
              <w:rPr>
                <w:rFonts w:ascii="Arial" w:hAnsi="Arial" w:cs="Arial"/>
                <w:b w:val="0"/>
              </w:rPr>
              <w:t>, Public Utility Commission of Texas</w:t>
            </w:r>
            <w:r w:rsidR="00862AB1" w:rsidRPr="00D170E7">
              <w:rPr>
                <w:rFonts w:ascii="Arial" w:hAnsi="Arial" w:cs="Arial"/>
                <w:b w:val="0"/>
              </w:rPr>
              <w:t xml:space="preserve"> (PUCT)</w:t>
            </w:r>
            <w:r w:rsidR="004A07EC" w:rsidRPr="00D170E7">
              <w:rPr>
                <w:rFonts w:ascii="Arial" w:hAnsi="Arial" w:cs="Arial"/>
                <w:b w:val="0"/>
              </w:rPr>
              <w:t>,</w:t>
            </w:r>
            <w:r w:rsidR="00637A3D" w:rsidRPr="00D170E7">
              <w:rPr>
                <w:rFonts w:ascii="Arial" w:hAnsi="Arial" w:cs="Arial"/>
                <w:b w:val="0"/>
              </w:rPr>
              <w:t xml:space="preserve"> and Texas Electric Utilities</w:t>
            </w:r>
            <w:r w:rsidR="00C86426" w:rsidRPr="00D170E7">
              <w:rPr>
                <w:rFonts w:ascii="Arial" w:hAnsi="Arial" w:cs="Arial"/>
              </w:rPr>
              <w:t xml:space="preserve"> </w:t>
            </w:r>
          </w:p>
        </w:tc>
      </w:tr>
      <w:tr w:rsidR="00290FF5" w:rsidRPr="00D170E7" w14:paraId="4C83F6BC" w14:textId="77777777" w:rsidTr="00290FF5">
        <w:trPr>
          <w:trHeight w:val="398"/>
        </w:trPr>
        <w:tc>
          <w:tcPr>
            <w:tcW w:w="9693" w:type="dxa"/>
            <w:tcMar>
              <w:left w:w="0" w:type="dxa"/>
              <w:right w:w="0" w:type="dxa"/>
            </w:tcMar>
            <w:vAlign w:val="bottom"/>
          </w:tcPr>
          <w:p w14:paraId="4C83F6BB" w14:textId="3CD7D6B8" w:rsidR="00290FF5" w:rsidRPr="00D170E7" w:rsidRDefault="00290FF5" w:rsidP="005973C0">
            <w:pPr>
              <w:pStyle w:val="TableHeadings"/>
              <w:rPr>
                <w:rFonts w:ascii="Arial" w:hAnsi="Arial" w:cs="Arial"/>
                <w:b w:val="0"/>
              </w:rPr>
            </w:pPr>
            <w:bookmarkStart w:id="1" w:name="ToTrans"/>
            <w:bookmarkEnd w:id="1"/>
            <w:r w:rsidRPr="00D170E7">
              <w:rPr>
                <w:rFonts w:ascii="Arial" w:hAnsi="Arial" w:cs="Arial"/>
              </w:rPr>
              <w:t xml:space="preserve">FROM:  </w:t>
            </w:r>
            <w:r w:rsidR="00E70943" w:rsidRPr="00D170E7">
              <w:rPr>
                <w:rFonts w:ascii="Arial" w:hAnsi="Arial" w:cs="Arial"/>
                <w:b w:val="0"/>
              </w:rPr>
              <w:t>Lark Lee</w:t>
            </w:r>
            <w:r w:rsidR="0016032C" w:rsidRPr="00D170E7">
              <w:rPr>
                <w:rFonts w:ascii="Arial" w:hAnsi="Arial" w:cs="Arial"/>
                <w:b w:val="0"/>
              </w:rPr>
              <w:t xml:space="preserve">, </w:t>
            </w:r>
            <w:r w:rsidR="00096148" w:rsidRPr="00D170E7">
              <w:rPr>
                <w:rFonts w:ascii="Arial" w:hAnsi="Arial" w:cs="Arial"/>
                <w:b w:val="0"/>
              </w:rPr>
              <w:t>E</w:t>
            </w:r>
            <w:r w:rsidR="00993F16" w:rsidRPr="00D170E7">
              <w:rPr>
                <w:rFonts w:ascii="Arial" w:hAnsi="Arial" w:cs="Arial"/>
                <w:b w:val="0"/>
              </w:rPr>
              <w:t xml:space="preserve">valuation </w:t>
            </w:r>
            <w:r w:rsidR="00C86426" w:rsidRPr="00D170E7">
              <w:rPr>
                <w:rFonts w:ascii="Arial" w:hAnsi="Arial" w:cs="Arial"/>
                <w:b w:val="0"/>
              </w:rPr>
              <w:t>M</w:t>
            </w:r>
            <w:r w:rsidR="00993F16" w:rsidRPr="00D170E7">
              <w:rPr>
                <w:rFonts w:ascii="Arial" w:hAnsi="Arial" w:cs="Arial"/>
                <w:b w:val="0"/>
              </w:rPr>
              <w:t>easuremen</w:t>
            </w:r>
            <w:r w:rsidR="001D41EC">
              <w:rPr>
                <w:rFonts w:ascii="Arial" w:hAnsi="Arial" w:cs="Arial"/>
                <w:b w:val="0"/>
              </w:rPr>
              <w:t>t, and</w:t>
            </w:r>
            <w:r w:rsidR="00F4432B" w:rsidRPr="00D170E7">
              <w:rPr>
                <w:rFonts w:ascii="Arial" w:hAnsi="Arial" w:cs="Arial"/>
                <w:b w:val="0"/>
              </w:rPr>
              <w:t xml:space="preserve"> </w:t>
            </w:r>
            <w:r w:rsidR="00C86426" w:rsidRPr="00D170E7">
              <w:rPr>
                <w:rFonts w:ascii="Arial" w:hAnsi="Arial" w:cs="Arial"/>
                <w:b w:val="0"/>
              </w:rPr>
              <w:t>V</w:t>
            </w:r>
            <w:r w:rsidR="00993F16" w:rsidRPr="00D170E7">
              <w:rPr>
                <w:rFonts w:ascii="Arial" w:hAnsi="Arial" w:cs="Arial"/>
                <w:b w:val="0"/>
              </w:rPr>
              <w:t xml:space="preserve">erification </w:t>
            </w:r>
            <w:r w:rsidR="001D41EC">
              <w:rPr>
                <w:rFonts w:ascii="Arial" w:hAnsi="Arial" w:cs="Arial"/>
                <w:b w:val="0"/>
              </w:rPr>
              <w:t>P</w:t>
            </w:r>
            <w:r w:rsidR="009708BC" w:rsidRPr="00D170E7">
              <w:rPr>
                <w:rFonts w:ascii="Arial" w:hAnsi="Arial" w:cs="Arial"/>
                <w:b w:val="0"/>
              </w:rPr>
              <w:t xml:space="preserve">roject </w:t>
            </w:r>
            <w:r w:rsidR="001D41EC">
              <w:rPr>
                <w:rFonts w:ascii="Arial" w:hAnsi="Arial" w:cs="Arial"/>
                <w:b w:val="0"/>
              </w:rPr>
              <w:t>M</w:t>
            </w:r>
            <w:r w:rsidR="009708BC" w:rsidRPr="00D170E7">
              <w:rPr>
                <w:rFonts w:ascii="Arial" w:hAnsi="Arial" w:cs="Arial"/>
                <w:b w:val="0"/>
              </w:rPr>
              <w:t>anager</w:t>
            </w:r>
            <w:r w:rsidR="00CB47C6">
              <w:rPr>
                <w:rFonts w:ascii="Arial" w:hAnsi="Arial" w:cs="Arial"/>
                <w:b w:val="0"/>
              </w:rPr>
              <w:t xml:space="preserve"> and Robert McKay, </w:t>
            </w:r>
            <w:r w:rsidR="00CB47C6" w:rsidRPr="002342BC">
              <w:rPr>
                <w:rFonts w:ascii="Arial" w:hAnsi="Arial" w:cs="Arial"/>
                <w:b w:val="0"/>
              </w:rPr>
              <w:t xml:space="preserve">EM&amp;V </w:t>
            </w:r>
            <w:r w:rsidR="001D41EC">
              <w:rPr>
                <w:rFonts w:ascii="Arial" w:hAnsi="Arial" w:cs="Arial"/>
                <w:b w:val="0"/>
              </w:rPr>
              <w:t>I</w:t>
            </w:r>
            <w:r w:rsidR="00CB47C6" w:rsidRPr="002342BC">
              <w:rPr>
                <w:rFonts w:ascii="Arial" w:hAnsi="Arial" w:cs="Arial"/>
                <w:b w:val="0"/>
              </w:rPr>
              <w:t xml:space="preserve">mpact </w:t>
            </w:r>
            <w:r w:rsidR="001D41EC">
              <w:rPr>
                <w:rFonts w:ascii="Arial" w:hAnsi="Arial" w:cs="Arial"/>
                <w:b w:val="0"/>
              </w:rPr>
              <w:t>E</w:t>
            </w:r>
            <w:r w:rsidR="00CB47C6" w:rsidRPr="002342BC">
              <w:rPr>
                <w:rFonts w:ascii="Arial" w:hAnsi="Arial" w:cs="Arial"/>
                <w:b w:val="0"/>
              </w:rPr>
              <w:t xml:space="preserve">valuation </w:t>
            </w:r>
            <w:r w:rsidR="001D41EC">
              <w:rPr>
                <w:rFonts w:ascii="Arial" w:hAnsi="Arial" w:cs="Arial"/>
                <w:b w:val="0"/>
              </w:rPr>
              <w:t>L</w:t>
            </w:r>
            <w:r w:rsidR="00235175">
              <w:rPr>
                <w:rFonts w:ascii="Arial" w:hAnsi="Arial" w:cs="Arial"/>
                <w:b w:val="0"/>
              </w:rPr>
              <w:t xml:space="preserve">ead </w:t>
            </w:r>
            <w:r w:rsidR="00CB47C6" w:rsidRPr="002342BC">
              <w:rPr>
                <w:rFonts w:ascii="Arial" w:hAnsi="Arial" w:cs="Arial"/>
                <w:b w:val="0"/>
              </w:rPr>
              <w:t>and</w:t>
            </w:r>
            <w:r w:rsidR="0037221C" w:rsidRPr="002342BC">
              <w:rPr>
                <w:rFonts w:ascii="Arial" w:hAnsi="Arial" w:cs="Arial"/>
                <w:b w:val="0"/>
              </w:rPr>
              <w:t xml:space="preserve"> </w:t>
            </w:r>
            <w:r w:rsidR="00CB47C6" w:rsidRPr="002342BC">
              <w:rPr>
                <w:rFonts w:ascii="Arial" w:hAnsi="Arial" w:cs="Arial"/>
                <w:b w:val="0"/>
              </w:rPr>
              <w:t xml:space="preserve">TRM </w:t>
            </w:r>
            <w:r w:rsidR="001D41EC">
              <w:rPr>
                <w:rFonts w:ascii="Arial" w:hAnsi="Arial" w:cs="Arial"/>
                <w:b w:val="0"/>
              </w:rPr>
              <w:t>L</w:t>
            </w:r>
            <w:r w:rsidR="00CB47C6" w:rsidRPr="002342BC">
              <w:rPr>
                <w:rFonts w:ascii="Arial" w:hAnsi="Arial" w:cs="Arial"/>
                <w:b w:val="0"/>
              </w:rPr>
              <w:t>ead</w:t>
            </w:r>
            <w:r w:rsidR="00CB47C6">
              <w:rPr>
                <w:rFonts w:ascii="Arial" w:hAnsi="Arial" w:cs="Arial"/>
                <w:b w:val="0"/>
              </w:rPr>
              <w:t xml:space="preserve"> </w:t>
            </w:r>
          </w:p>
        </w:tc>
        <w:bookmarkStart w:id="2" w:name="To"/>
        <w:bookmarkEnd w:id="2"/>
      </w:tr>
      <w:tr w:rsidR="00290FF5" w:rsidRPr="00D170E7" w14:paraId="4C83F6BE" w14:textId="77777777" w:rsidTr="00290FF5">
        <w:trPr>
          <w:trHeight w:val="398"/>
        </w:trPr>
        <w:tc>
          <w:tcPr>
            <w:tcW w:w="9693" w:type="dxa"/>
            <w:tcMar>
              <w:left w:w="0" w:type="dxa"/>
              <w:right w:w="0" w:type="dxa"/>
            </w:tcMar>
            <w:vAlign w:val="bottom"/>
          </w:tcPr>
          <w:p w14:paraId="4C83F6BD" w14:textId="4E5FBE75" w:rsidR="00290FF5" w:rsidRPr="00D170E7" w:rsidRDefault="00290FF5" w:rsidP="00E70943">
            <w:pPr>
              <w:pStyle w:val="TableHeadings"/>
              <w:rPr>
                <w:rFonts w:ascii="Arial" w:hAnsi="Arial" w:cs="Arial"/>
                <w:b w:val="0"/>
              </w:rPr>
            </w:pPr>
            <w:bookmarkStart w:id="3" w:name="FromTrans"/>
            <w:bookmarkEnd w:id="3"/>
            <w:r w:rsidRPr="00D170E7">
              <w:rPr>
                <w:rFonts w:ascii="Arial" w:hAnsi="Arial" w:cs="Arial"/>
              </w:rPr>
              <w:t xml:space="preserve">SUBJECT: </w:t>
            </w:r>
            <w:r w:rsidR="00C86426" w:rsidRPr="00D170E7">
              <w:rPr>
                <w:rFonts w:ascii="Arial" w:hAnsi="Arial" w:cs="Arial"/>
              </w:rPr>
              <w:t xml:space="preserve"> </w:t>
            </w:r>
            <w:r w:rsidR="00E70943" w:rsidRPr="00D170E7">
              <w:rPr>
                <w:rFonts w:ascii="Arial" w:hAnsi="Arial" w:cs="Arial"/>
                <w:b w:val="0"/>
              </w:rPr>
              <w:t xml:space="preserve">Program Year </w:t>
            </w:r>
            <w:r w:rsidR="004B0BD0" w:rsidRPr="00D170E7">
              <w:rPr>
                <w:rFonts w:ascii="Arial" w:hAnsi="Arial" w:cs="Arial"/>
                <w:b w:val="0"/>
              </w:rPr>
              <w:t>20</w:t>
            </w:r>
            <w:r w:rsidR="00CB47C6">
              <w:rPr>
                <w:rFonts w:ascii="Arial" w:hAnsi="Arial" w:cs="Arial"/>
                <w:b w:val="0"/>
              </w:rPr>
              <w:t>2</w:t>
            </w:r>
            <w:r w:rsidR="001D41EC">
              <w:rPr>
                <w:rFonts w:ascii="Arial" w:hAnsi="Arial" w:cs="Arial"/>
                <w:b w:val="0"/>
              </w:rPr>
              <w:t>1</w:t>
            </w:r>
            <w:r w:rsidR="004B0BD0" w:rsidRPr="00D170E7">
              <w:rPr>
                <w:rFonts w:ascii="Arial" w:hAnsi="Arial" w:cs="Arial"/>
                <w:b w:val="0"/>
              </w:rPr>
              <w:t xml:space="preserve"> Texas Technical Reference Manual (TRM)</w:t>
            </w:r>
            <w:r w:rsidR="00FA0D4B" w:rsidRPr="00D170E7">
              <w:rPr>
                <w:rFonts w:ascii="Arial" w:hAnsi="Arial" w:cs="Arial"/>
                <w:b w:val="0"/>
              </w:rPr>
              <w:t xml:space="preserve"> </w:t>
            </w:r>
            <w:r w:rsidR="001D41EC">
              <w:rPr>
                <w:rFonts w:ascii="Arial" w:hAnsi="Arial" w:cs="Arial"/>
                <w:b w:val="0"/>
              </w:rPr>
              <w:t>V</w:t>
            </w:r>
            <w:r w:rsidR="004B0BD0" w:rsidRPr="00D170E7">
              <w:rPr>
                <w:rFonts w:ascii="Arial" w:hAnsi="Arial" w:cs="Arial"/>
                <w:b w:val="0"/>
              </w:rPr>
              <w:t xml:space="preserve">ersion </w:t>
            </w:r>
            <w:r w:rsidR="001D41EC">
              <w:rPr>
                <w:rFonts w:ascii="Arial" w:hAnsi="Arial" w:cs="Arial"/>
                <w:b w:val="0"/>
              </w:rPr>
              <w:t>8</w:t>
            </w:r>
            <w:r w:rsidR="004B0BD0" w:rsidRPr="00D170E7">
              <w:rPr>
                <w:rFonts w:ascii="Arial" w:hAnsi="Arial" w:cs="Arial"/>
                <w:b w:val="0"/>
              </w:rPr>
              <w:t>.0</w:t>
            </w:r>
          </w:p>
        </w:tc>
        <w:bookmarkStart w:id="4" w:name="From"/>
        <w:bookmarkEnd w:id="4"/>
      </w:tr>
      <w:tr w:rsidR="00290FF5" w:rsidRPr="00D170E7" w14:paraId="4C83F6C0" w14:textId="77777777" w:rsidTr="00290FF5">
        <w:trPr>
          <w:trHeight w:val="398"/>
        </w:trPr>
        <w:tc>
          <w:tcPr>
            <w:tcW w:w="9693" w:type="dxa"/>
            <w:tcMar>
              <w:left w:w="0" w:type="dxa"/>
              <w:right w:w="0" w:type="dxa"/>
            </w:tcMar>
            <w:vAlign w:val="bottom"/>
          </w:tcPr>
          <w:p w14:paraId="4C83F6BF" w14:textId="45BF1399" w:rsidR="00290FF5" w:rsidRPr="00D170E7" w:rsidRDefault="00290FF5" w:rsidP="00E70943">
            <w:pPr>
              <w:pStyle w:val="TableHeadings"/>
              <w:spacing w:after="60"/>
              <w:rPr>
                <w:rFonts w:ascii="Arial" w:hAnsi="Arial" w:cs="Arial"/>
                <w:b w:val="0"/>
              </w:rPr>
            </w:pPr>
            <w:bookmarkStart w:id="5" w:name="DateTrans"/>
            <w:bookmarkEnd w:id="5"/>
            <w:r w:rsidRPr="00D170E7">
              <w:rPr>
                <w:rFonts w:ascii="Arial" w:hAnsi="Arial" w:cs="Arial"/>
              </w:rPr>
              <w:t xml:space="preserve">DATE:  </w:t>
            </w:r>
            <w:r w:rsidR="001D41EC">
              <w:rPr>
                <w:rFonts w:ascii="Arial" w:hAnsi="Arial" w:cs="Arial"/>
                <w:b w:val="0"/>
              </w:rPr>
              <w:t>September 21</w:t>
            </w:r>
            <w:r w:rsidR="0037221C">
              <w:rPr>
                <w:rFonts w:ascii="Arial" w:hAnsi="Arial" w:cs="Arial"/>
                <w:b w:val="0"/>
              </w:rPr>
              <w:t>, 20</w:t>
            </w:r>
            <w:r w:rsidR="001D41EC">
              <w:rPr>
                <w:rFonts w:ascii="Arial" w:hAnsi="Arial" w:cs="Arial"/>
                <w:b w:val="0"/>
              </w:rPr>
              <w:t>20</w:t>
            </w:r>
          </w:p>
        </w:tc>
        <w:bookmarkStart w:id="6" w:name="Date"/>
        <w:bookmarkEnd w:id="6"/>
      </w:tr>
    </w:tbl>
    <w:p w14:paraId="4C83F6C1" w14:textId="15D85DD3" w:rsidR="004402D7" w:rsidRPr="00D170E7" w:rsidRDefault="005B2A83" w:rsidP="00F50241">
      <w:pPr>
        <w:rPr>
          <w:rFonts w:ascii="Arial" w:hAnsi="Arial" w:cs="Arial"/>
          <w:szCs w:val="20"/>
        </w:rPr>
      </w:pPr>
      <w:r w:rsidRPr="00D170E7">
        <w:rPr>
          <w:rFonts w:ascii="Arial" w:hAnsi="Arial" w:cs="Arial"/>
          <w:szCs w:val="20"/>
        </w:rPr>
        <w:t xml:space="preserve">Maintenance of the statewide Technical Reference Manual </w:t>
      </w:r>
      <w:r w:rsidR="001D41EC">
        <w:rPr>
          <w:rFonts w:ascii="Arial" w:hAnsi="Arial" w:cs="Arial"/>
          <w:szCs w:val="20"/>
        </w:rPr>
        <w:t xml:space="preserve">(TRM) </w:t>
      </w:r>
      <w:r w:rsidRPr="00D170E7">
        <w:rPr>
          <w:rFonts w:ascii="Arial" w:hAnsi="Arial" w:cs="Arial"/>
          <w:szCs w:val="20"/>
        </w:rPr>
        <w:t>is one of the primary objectives of the Public Utility Commission of Texas’ Evaluation, Measurement an</w:t>
      </w:r>
      <w:r w:rsidR="004B0BD0" w:rsidRPr="00D170E7">
        <w:rPr>
          <w:rFonts w:ascii="Arial" w:hAnsi="Arial" w:cs="Arial"/>
          <w:szCs w:val="20"/>
        </w:rPr>
        <w:t>d Verification (EM&amp;V) of the investor-owned utilities’ energy efficiency programs</w:t>
      </w:r>
      <w:r w:rsidRPr="00D170E7">
        <w:rPr>
          <w:rFonts w:ascii="Arial" w:hAnsi="Arial" w:cs="Arial"/>
          <w:szCs w:val="20"/>
        </w:rPr>
        <w:t>. This memo summarizes the updates made for t</w:t>
      </w:r>
      <w:r w:rsidR="00035FB2" w:rsidRPr="00D170E7">
        <w:rPr>
          <w:rFonts w:ascii="Arial" w:hAnsi="Arial" w:cs="Arial"/>
          <w:szCs w:val="20"/>
        </w:rPr>
        <w:t xml:space="preserve">he </w:t>
      </w:r>
      <w:r w:rsidR="004B0BD0" w:rsidRPr="00D170E7">
        <w:rPr>
          <w:rFonts w:ascii="Arial" w:hAnsi="Arial" w:cs="Arial"/>
          <w:szCs w:val="20"/>
        </w:rPr>
        <w:t xml:space="preserve">Program Year </w:t>
      </w:r>
      <w:r w:rsidR="001D41EC" w:rsidRPr="00D170E7">
        <w:rPr>
          <w:rFonts w:ascii="Arial" w:hAnsi="Arial" w:cs="Arial"/>
          <w:szCs w:val="20"/>
        </w:rPr>
        <w:t>20</w:t>
      </w:r>
      <w:r w:rsidR="001D41EC">
        <w:rPr>
          <w:rFonts w:ascii="Arial" w:hAnsi="Arial" w:cs="Arial"/>
          <w:szCs w:val="20"/>
        </w:rPr>
        <w:t xml:space="preserve">21 </w:t>
      </w:r>
      <w:r w:rsidR="00035FB2" w:rsidRPr="00D170E7">
        <w:rPr>
          <w:rFonts w:ascii="Arial" w:hAnsi="Arial" w:cs="Arial"/>
          <w:szCs w:val="20"/>
        </w:rPr>
        <w:t>Texas Technical Reference Manual</w:t>
      </w:r>
      <w:r w:rsidR="00AA5D67" w:rsidRPr="00D170E7">
        <w:rPr>
          <w:rFonts w:ascii="Arial" w:hAnsi="Arial" w:cs="Arial"/>
          <w:szCs w:val="20"/>
        </w:rPr>
        <w:t xml:space="preserve"> </w:t>
      </w:r>
      <w:r w:rsidR="001D41EC">
        <w:rPr>
          <w:rFonts w:ascii="Arial" w:hAnsi="Arial" w:cs="Arial"/>
          <w:szCs w:val="20"/>
        </w:rPr>
        <w:t>V</w:t>
      </w:r>
      <w:r w:rsidR="001D41EC" w:rsidRPr="00D170E7">
        <w:rPr>
          <w:rFonts w:ascii="Arial" w:hAnsi="Arial" w:cs="Arial"/>
          <w:szCs w:val="20"/>
        </w:rPr>
        <w:t xml:space="preserve">ersion </w:t>
      </w:r>
      <w:r w:rsidR="001D41EC">
        <w:rPr>
          <w:rFonts w:ascii="Arial" w:hAnsi="Arial" w:cs="Arial"/>
          <w:szCs w:val="20"/>
        </w:rPr>
        <w:t>8</w:t>
      </w:r>
      <w:r w:rsidR="00035FB2" w:rsidRPr="00D170E7">
        <w:rPr>
          <w:rFonts w:ascii="Arial" w:hAnsi="Arial" w:cs="Arial"/>
          <w:szCs w:val="20"/>
        </w:rPr>
        <w:t xml:space="preserve">.0 </w:t>
      </w:r>
      <w:r w:rsidR="00E459D6" w:rsidRPr="00D170E7">
        <w:rPr>
          <w:rFonts w:ascii="Arial" w:hAnsi="Arial" w:cs="Arial"/>
          <w:szCs w:val="20"/>
        </w:rPr>
        <w:t>(</w:t>
      </w:r>
      <w:r w:rsidR="001D41EC" w:rsidRPr="00D170E7">
        <w:rPr>
          <w:rFonts w:ascii="Arial" w:hAnsi="Arial" w:cs="Arial"/>
          <w:szCs w:val="20"/>
        </w:rPr>
        <w:t>PY20</w:t>
      </w:r>
      <w:r w:rsidR="001D41EC">
        <w:rPr>
          <w:rFonts w:ascii="Arial" w:hAnsi="Arial" w:cs="Arial"/>
          <w:szCs w:val="20"/>
        </w:rPr>
        <w:t>21</w:t>
      </w:r>
      <w:r w:rsidR="001D41EC" w:rsidRPr="00D170E7">
        <w:rPr>
          <w:rFonts w:ascii="Arial" w:hAnsi="Arial" w:cs="Arial"/>
          <w:szCs w:val="20"/>
        </w:rPr>
        <w:t xml:space="preserve"> </w:t>
      </w:r>
      <w:r w:rsidR="004B0BD0" w:rsidRPr="00D170E7">
        <w:rPr>
          <w:rFonts w:ascii="Arial" w:hAnsi="Arial" w:cs="Arial"/>
          <w:szCs w:val="20"/>
        </w:rPr>
        <w:t>TRM</w:t>
      </w:r>
      <w:r w:rsidR="00CB47C6">
        <w:rPr>
          <w:rFonts w:ascii="Arial" w:hAnsi="Arial" w:cs="Arial"/>
          <w:szCs w:val="20"/>
        </w:rPr>
        <w:t xml:space="preserve"> </w:t>
      </w:r>
      <w:r w:rsidR="001D41EC">
        <w:rPr>
          <w:rFonts w:ascii="Arial" w:hAnsi="Arial" w:cs="Arial"/>
          <w:szCs w:val="20"/>
        </w:rPr>
        <w:t>8</w:t>
      </w:r>
      <w:r w:rsidR="00AA5D67" w:rsidRPr="00D170E7">
        <w:rPr>
          <w:rFonts w:ascii="Arial" w:hAnsi="Arial" w:cs="Arial"/>
          <w:szCs w:val="20"/>
        </w:rPr>
        <w:t>.0)</w:t>
      </w:r>
      <w:r w:rsidR="005143F8" w:rsidRPr="00D170E7">
        <w:rPr>
          <w:rFonts w:ascii="Arial" w:hAnsi="Arial" w:cs="Arial"/>
          <w:szCs w:val="20"/>
        </w:rPr>
        <w:t xml:space="preserve"> </w:t>
      </w:r>
    </w:p>
    <w:p w14:paraId="4C83F6C2" w14:textId="289412F6" w:rsidR="00035FB2" w:rsidRPr="00D170E7" w:rsidRDefault="004B0BD0" w:rsidP="004B0BD0">
      <w:pPr>
        <w:pStyle w:val="Heading1"/>
        <w:tabs>
          <w:tab w:val="clear" w:pos="8640"/>
          <w:tab w:val="left" w:pos="6490"/>
        </w:tabs>
        <w:rPr>
          <w:rFonts w:ascii="Arial" w:hAnsi="Arial" w:cs="Arial"/>
          <w:sz w:val="20"/>
        </w:rPr>
      </w:pPr>
      <w:r w:rsidRPr="00D170E7">
        <w:rPr>
          <w:rFonts w:ascii="Arial" w:hAnsi="Arial" w:cs="Arial"/>
          <w:sz w:val="20"/>
        </w:rPr>
        <w:t>PY20</w:t>
      </w:r>
      <w:r w:rsidR="00CB47C6">
        <w:rPr>
          <w:rFonts w:ascii="Arial" w:hAnsi="Arial" w:cs="Arial"/>
          <w:sz w:val="20"/>
        </w:rPr>
        <w:t>20</w:t>
      </w:r>
      <w:r w:rsidRPr="00D170E7">
        <w:rPr>
          <w:rFonts w:ascii="Arial" w:hAnsi="Arial" w:cs="Arial"/>
          <w:sz w:val="20"/>
        </w:rPr>
        <w:t xml:space="preserve"> TRM </w:t>
      </w:r>
      <w:r w:rsidR="001D41EC">
        <w:rPr>
          <w:rFonts w:ascii="Arial" w:hAnsi="Arial" w:cs="Arial"/>
          <w:sz w:val="20"/>
        </w:rPr>
        <w:t>8</w:t>
      </w:r>
      <w:r w:rsidR="005143F8" w:rsidRPr="00D170E7">
        <w:rPr>
          <w:rFonts w:ascii="Arial" w:hAnsi="Arial" w:cs="Arial"/>
          <w:sz w:val="20"/>
        </w:rPr>
        <w:t>.0</w:t>
      </w:r>
      <w:r w:rsidR="004A07EC" w:rsidRPr="00D170E7">
        <w:rPr>
          <w:rFonts w:ascii="Arial" w:hAnsi="Arial" w:cs="Arial"/>
          <w:sz w:val="20"/>
        </w:rPr>
        <w:t xml:space="preserve"> </w:t>
      </w:r>
      <w:r w:rsidR="00035FB2" w:rsidRPr="00D170E7">
        <w:rPr>
          <w:rFonts w:ascii="Arial" w:hAnsi="Arial" w:cs="Arial"/>
          <w:sz w:val="20"/>
        </w:rPr>
        <w:t>Update Summary</w:t>
      </w:r>
      <w:r w:rsidR="005B2EB7" w:rsidRPr="00D170E7">
        <w:rPr>
          <w:rFonts w:ascii="Arial" w:hAnsi="Arial" w:cs="Arial"/>
          <w:sz w:val="20"/>
        </w:rPr>
        <w:t xml:space="preserve"> </w:t>
      </w:r>
      <w:r w:rsidRPr="00D170E7">
        <w:rPr>
          <w:rFonts w:ascii="Arial" w:hAnsi="Arial" w:cs="Arial"/>
          <w:sz w:val="20"/>
        </w:rPr>
        <w:tab/>
      </w:r>
    </w:p>
    <w:p w14:paraId="4C83F6C3" w14:textId="77777777" w:rsidR="005B2EB7" w:rsidRPr="00D170E7" w:rsidRDefault="00520032" w:rsidP="005B2EB7">
      <w:pPr>
        <w:rPr>
          <w:rFonts w:ascii="Arial" w:hAnsi="Arial" w:cs="Arial"/>
          <w:szCs w:val="20"/>
        </w:rPr>
      </w:pPr>
      <w:r w:rsidRPr="00D170E7">
        <w:rPr>
          <w:rFonts w:ascii="Arial" w:hAnsi="Arial" w:cs="Arial"/>
          <w:szCs w:val="20"/>
        </w:rPr>
        <w:t>The TRM is divided into five</w:t>
      </w:r>
      <w:r w:rsidR="005B2EB7" w:rsidRPr="00D170E7">
        <w:rPr>
          <w:rFonts w:ascii="Arial" w:hAnsi="Arial" w:cs="Arial"/>
          <w:szCs w:val="20"/>
        </w:rPr>
        <w:t xml:space="preserve"> separate documents for ease of use:</w:t>
      </w:r>
    </w:p>
    <w:p w14:paraId="4C83F6C4" w14:textId="62741BDD" w:rsidR="005B2EB7" w:rsidRPr="00D170E7" w:rsidRDefault="002C4E58" w:rsidP="005B2EB7">
      <w:pPr>
        <w:pStyle w:val="TT-BulletedList"/>
        <w:rPr>
          <w:sz w:val="20"/>
          <w:szCs w:val="20"/>
        </w:rPr>
      </w:pPr>
      <w:r w:rsidRPr="00D170E7">
        <w:rPr>
          <w:b/>
          <w:sz w:val="20"/>
          <w:szCs w:val="20"/>
        </w:rPr>
        <w:t>Volume 1: TRM Overview and User Guide</w:t>
      </w:r>
      <w:r w:rsidRPr="00D170E7">
        <w:rPr>
          <w:sz w:val="20"/>
          <w:szCs w:val="20"/>
        </w:rPr>
        <w:t xml:space="preserve"> covers the process for TRM updates and version roll-outs, weather zones, TRM structure</w:t>
      </w:r>
      <w:r w:rsidR="001D41EC">
        <w:rPr>
          <w:sz w:val="20"/>
          <w:szCs w:val="20"/>
        </w:rPr>
        <w:t>,</w:t>
      </w:r>
      <w:r w:rsidRPr="00D170E7">
        <w:rPr>
          <w:sz w:val="20"/>
          <w:szCs w:val="20"/>
        </w:rPr>
        <w:t xml:space="preserve"> and the format of the TRM measure overviews. </w:t>
      </w:r>
    </w:p>
    <w:p w14:paraId="4C83F6C5" w14:textId="77777777" w:rsidR="005B2EB7" w:rsidRPr="00D170E7" w:rsidRDefault="002C4E58" w:rsidP="005B2EB7">
      <w:pPr>
        <w:pStyle w:val="TT-BulletedList"/>
        <w:rPr>
          <w:sz w:val="20"/>
          <w:szCs w:val="20"/>
        </w:rPr>
      </w:pPr>
      <w:r w:rsidRPr="00D170E7">
        <w:rPr>
          <w:b/>
          <w:sz w:val="20"/>
          <w:szCs w:val="20"/>
          <w:lang w:val="en-GB" w:eastAsia="en-GB"/>
        </w:rPr>
        <w:t>Volume 2: Residential Measures</w:t>
      </w:r>
      <w:r w:rsidRPr="00D170E7">
        <w:rPr>
          <w:sz w:val="20"/>
          <w:szCs w:val="20"/>
        </w:rPr>
        <w:t xml:space="preserve"> contains the measure descriptions and deemed savings estimates for measures installed in residential dwellings. </w:t>
      </w:r>
    </w:p>
    <w:p w14:paraId="4C83F6C6" w14:textId="77777777" w:rsidR="005B2EB7" w:rsidRPr="00D170E7" w:rsidRDefault="002C4E58" w:rsidP="005B2EB7">
      <w:pPr>
        <w:pStyle w:val="TT-BulletedList"/>
        <w:rPr>
          <w:sz w:val="20"/>
          <w:szCs w:val="20"/>
        </w:rPr>
      </w:pPr>
      <w:r w:rsidRPr="00D170E7">
        <w:rPr>
          <w:b/>
          <w:sz w:val="20"/>
          <w:szCs w:val="20"/>
        </w:rPr>
        <w:t>Volume 3: Nonresidential Measures</w:t>
      </w:r>
      <w:r w:rsidRPr="00D170E7">
        <w:rPr>
          <w:sz w:val="20"/>
          <w:szCs w:val="20"/>
        </w:rPr>
        <w:t xml:space="preserve"> contains the measure descriptions and deemed savings estimates for measures installed in nonresidential businesses.  </w:t>
      </w:r>
    </w:p>
    <w:p w14:paraId="4C83F6C7" w14:textId="53A840C1" w:rsidR="005143F8" w:rsidRPr="00D170E7" w:rsidRDefault="005143F8" w:rsidP="005B2EB7">
      <w:pPr>
        <w:pStyle w:val="TT-BulletedList"/>
        <w:rPr>
          <w:sz w:val="20"/>
          <w:szCs w:val="20"/>
        </w:rPr>
      </w:pPr>
      <w:r w:rsidRPr="00D170E7">
        <w:rPr>
          <w:b/>
          <w:sz w:val="20"/>
          <w:szCs w:val="20"/>
        </w:rPr>
        <w:t xml:space="preserve">Volume 4: M&amp;V Protocols </w:t>
      </w:r>
      <w:r w:rsidR="004B0BD0" w:rsidRPr="00D170E7">
        <w:rPr>
          <w:sz w:val="20"/>
          <w:szCs w:val="20"/>
        </w:rPr>
        <w:t>has</w:t>
      </w:r>
      <w:r w:rsidRPr="00D170E7">
        <w:rPr>
          <w:sz w:val="20"/>
          <w:szCs w:val="20"/>
        </w:rPr>
        <w:t xml:space="preserve"> standardized EM&amp;V protocols for technologies and new program types. </w:t>
      </w:r>
    </w:p>
    <w:p w14:paraId="4C83F6C8" w14:textId="1A89B34A" w:rsidR="00C811B1" w:rsidRPr="00D170E7" w:rsidRDefault="00C811B1" w:rsidP="00C811B1">
      <w:pPr>
        <w:pStyle w:val="TT-BulletedList"/>
        <w:rPr>
          <w:b/>
          <w:color w:val="000000" w:themeColor="text1"/>
          <w:sz w:val="20"/>
          <w:szCs w:val="20"/>
        </w:rPr>
      </w:pPr>
      <w:r w:rsidRPr="00D170E7">
        <w:rPr>
          <w:b/>
          <w:color w:val="000000" w:themeColor="text1"/>
          <w:sz w:val="20"/>
          <w:szCs w:val="20"/>
        </w:rPr>
        <w:t>Volume 5: Implementation Guidance</w:t>
      </w:r>
      <w:r w:rsidRPr="00D170E7">
        <w:rPr>
          <w:color w:val="000000" w:themeColor="text1"/>
          <w:sz w:val="20"/>
          <w:szCs w:val="20"/>
        </w:rPr>
        <w:t xml:space="preserve"> </w:t>
      </w:r>
      <w:r w:rsidR="004B0BD0" w:rsidRPr="00D170E7">
        <w:rPr>
          <w:sz w:val="20"/>
          <w:szCs w:val="20"/>
        </w:rPr>
        <w:t xml:space="preserve">contains EM&amp;V </w:t>
      </w:r>
      <w:r w:rsidRPr="00D170E7">
        <w:rPr>
          <w:sz w:val="20"/>
          <w:szCs w:val="20"/>
        </w:rPr>
        <w:t>recommendations regarding program implementation that may affect claimed savings</w:t>
      </w:r>
      <w:r w:rsidR="00E70943" w:rsidRPr="00D170E7">
        <w:rPr>
          <w:sz w:val="20"/>
          <w:szCs w:val="20"/>
        </w:rPr>
        <w:t>.</w:t>
      </w:r>
    </w:p>
    <w:p w14:paraId="6828105A" w14:textId="13155C61" w:rsidR="00CF22CF" w:rsidRPr="00CF22CF" w:rsidRDefault="00235175" w:rsidP="00035FB2">
      <w:pPr>
        <w:rPr>
          <w:rFonts w:ascii="Arial" w:hAnsi="Arial" w:cs="Arial"/>
          <w:szCs w:val="20"/>
        </w:rPr>
      </w:pPr>
      <w:r w:rsidRPr="00CF22CF">
        <w:rPr>
          <w:rFonts w:ascii="Arial" w:hAnsi="Arial" w:cs="Arial"/>
          <w:szCs w:val="20"/>
        </w:rPr>
        <w:t>Several</w:t>
      </w:r>
      <w:r w:rsidR="005B2A83" w:rsidRPr="00CF22CF">
        <w:rPr>
          <w:rFonts w:ascii="Arial" w:hAnsi="Arial" w:cs="Arial"/>
          <w:szCs w:val="20"/>
        </w:rPr>
        <w:t xml:space="preserve"> deemed savings updates and additions were made in Volume</w:t>
      </w:r>
      <w:r w:rsidRPr="00CF22CF">
        <w:rPr>
          <w:rFonts w:ascii="Arial" w:hAnsi="Arial" w:cs="Arial"/>
          <w:szCs w:val="20"/>
        </w:rPr>
        <w:t>s</w:t>
      </w:r>
      <w:r w:rsidR="005B2A83" w:rsidRPr="00CF22CF">
        <w:rPr>
          <w:rFonts w:ascii="Arial" w:hAnsi="Arial" w:cs="Arial"/>
          <w:szCs w:val="20"/>
        </w:rPr>
        <w:t xml:space="preserve"> 2</w:t>
      </w:r>
      <w:r w:rsidR="00120A70">
        <w:rPr>
          <w:rFonts w:ascii="Arial" w:hAnsi="Arial" w:cs="Arial"/>
          <w:szCs w:val="20"/>
        </w:rPr>
        <w:t xml:space="preserve">, </w:t>
      </w:r>
      <w:r w:rsidR="005B2A83" w:rsidRPr="00CF22CF">
        <w:rPr>
          <w:rFonts w:ascii="Arial" w:hAnsi="Arial" w:cs="Arial"/>
          <w:szCs w:val="20"/>
        </w:rPr>
        <w:t>3</w:t>
      </w:r>
      <w:r w:rsidR="00D170E7" w:rsidRPr="00CF22CF">
        <w:rPr>
          <w:rFonts w:ascii="Arial" w:hAnsi="Arial" w:cs="Arial"/>
          <w:szCs w:val="20"/>
        </w:rPr>
        <w:t>,</w:t>
      </w:r>
      <w:r w:rsidR="00120A70">
        <w:rPr>
          <w:rFonts w:ascii="Arial" w:hAnsi="Arial" w:cs="Arial"/>
          <w:szCs w:val="20"/>
        </w:rPr>
        <w:t xml:space="preserve"> and 4</w:t>
      </w:r>
      <w:r w:rsidR="00D170E7" w:rsidRPr="00CF22CF">
        <w:rPr>
          <w:rFonts w:ascii="Arial" w:hAnsi="Arial" w:cs="Arial"/>
          <w:szCs w:val="20"/>
        </w:rPr>
        <w:t xml:space="preserve"> summarized in Tab</w:t>
      </w:r>
      <w:r w:rsidR="005B2A83" w:rsidRPr="00CF22CF">
        <w:rPr>
          <w:rFonts w:ascii="Arial" w:hAnsi="Arial" w:cs="Arial"/>
          <w:szCs w:val="20"/>
        </w:rPr>
        <w:t>le</w:t>
      </w:r>
      <w:r w:rsidR="00FD22BE">
        <w:rPr>
          <w:rFonts w:ascii="Arial" w:hAnsi="Arial" w:cs="Arial"/>
          <w:szCs w:val="20"/>
        </w:rPr>
        <w:t>s</w:t>
      </w:r>
      <w:r w:rsidR="005B2A83" w:rsidRPr="00CF22CF">
        <w:rPr>
          <w:rFonts w:ascii="Arial" w:hAnsi="Arial" w:cs="Arial"/>
          <w:szCs w:val="20"/>
        </w:rPr>
        <w:t xml:space="preserve"> 1</w:t>
      </w:r>
      <w:r w:rsidR="00120A70">
        <w:rPr>
          <w:rFonts w:ascii="Arial" w:hAnsi="Arial" w:cs="Arial"/>
          <w:szCs w:val="20"/>
        </w:rPr>
        <w:t xml:space="preserve">, </w:t>
      </w:r>
      <w:r w:rsidR="005B2A83" w:rsidRPr="00CF22CF">
        <w:rPr>
          <w:rFonts w:ascii="Arial" w:hAnsi="Arial" w:cs="Arial"/>
          <w:szCs w:val="20"/>
        </w:rPr>
        <w:t>2</w:t>
      </w:r>
      <w:r w:rsidR="00120A70">
        <w:rPr>
          <w:rFonts w:ascii="Arial" w:hAnsi="Arial" w:cs="Arial"/>
          <w:szCs w:val="20"/>
        </w:rPr>
        <w:t>, and 3</w:t>
      </w:r>
      <w:r w:rsidR="005B2A83" w:rsidRPr="00CF22CF">
        <w:rPr>
          <w:rFonts w:ascii="Arial" w:hAnsi="Arial" w:cs="Arial"/>
          <w:szCs w:val="20"/>
        </w:rPr>
        <w:t xml:space="preserve"> </w:t>
      </w:r>
      <w:r w:rsidR="00094072" w:rsidRPr="00CF22CF">
        <w:rPr>
          <w:rFonts w:ascii="Arial" w:hAnsi="Arial" w:cs="Arial"/>
          <w:szCs w:val="20"/>
        </w:rPr>
        <w:t>below</w:t>
      </w:r>
      <w:r w:rsidR="00120A70">
        <w:rPr>
          <w:rFonts w:ascii="Arial" w:hAnsi="Arial" w:cs="Arial"/>
          <w:szCs w:val="20"/>
        </w:rPr>
        <w:t xml:space="preserve"> respectively</w:t>
      </w:r>
      <w:r w:rsidR="005B2A83" w:rsidRPr="00CF22CF">
        <w:rPr>
          <w:rFonts w:ascii="Arial" w:hAnsi="Arial" w:cs="Arial"/>
          <w:szCs w:val="20"/>
        </w:rPr>
        <w:t>.</w:t>
      </w:r>
      <w:r w:rsidR="00C811B1" w:rsidRPr="00CF22CF">
        <w:rPr>
          <w:rFonts w:ascii="Arial" w:hAnsi="Arial" w:cs="Arial"/>
          <w:szCs w:val="20"/>
        </w:rPr>
        <w:t xml:space="preserve"> </w:t>
      </w:r>
    </w:p>
    <w:p w14:paraId="4C83F6C9" w14:textId="0F899684" w:rsidR="005B2EB7" w:rsidRPr="00D170E7" w:rsidRDefault="00235175" w:rsidP="00035FB2">
      <w:pPr>
        <w:rPr>
          <w:rFonts w:ascii="Arial" w:hAnsi="Arial" w:cs="Arial"/>
          <w:szCs w:val="20"/>
        </w:rPr>
      </w:pPr>
      <w:r w:rsidRPr="00120A70">
        <w:rPr>
          <w:rFonts w:ascii="Arial" w:hAnsi="Arial" w:cs="Arial"/>
          <w:szCs w:val="20"/>
        </w:rPr>
        <w:t xml:space="preserve">Volume 5 </w:t>
      </w:r>
      <w:r w:rsidR="005F57EC">
        <w:rPr>
          <w:rFonts w:ascii="Arial" w:hAnsi="Arial" w:cs="Arial"/>
          <w:szCs w:val="20"/>
        </w:rPr>
        <w:t>updates and red lines will be relased later this year.</w:t>
      </w:r>
    </w:p>
    <w:p w14:paraId="2F49D148" w14:textId="3DEE8E39" w:rsidR="00D170E7" w:rsidRDefault="00D170E7" w:rsidP="00035FB2">
      <w:pPr>
        <w:rPr>
          <w:rFonts w:ascii="Arial" w:hAnsi="Arial" w:cs="Arial"/>
          <w:szCs w:val="20"/>
        </w:rPr>
      </w:pPr>
    </w:p>
    <w:p w14:paraId="03D30899" w14:textId="51FD9652" w:rsidR="00D170E7" w:rsidRDefault="00D170E7" w:rsidP="00035FB2">
      <w:pPr>
        <w:rPr>
          <w:rFonts w:ascii="Arial" w:hAnsi="Arial" w:cs="Arial"/>
          <w:szCs w:val="20"/>
        </w:rPr>
      </w:pPr>
    </w:p>
    <w:p w14:paraId="087C9F3C" w14:textId="2FF5734D" w:rsidR="00D170E7" w:rsidRDefault="00D170E7" w:rsidP="00035FB2">
      <w:pPr>
        <w:rPr>
          <w:rFonts w:ascii="Arial" w:hAnsi="Arial" w:cs="Arial"/>
          <w:szCs w:val="20"/>
        </w:rPr>
      </w:pPr>
    </w:p>
    <w:p w14:paraId="765514C8" w14:textId="390B2542" w:rsidR="00D170E7" w:rsidRDefault="00D170E7" w:rsidP="00035FB2">
      <w:pPr>
        <w:rPr>
          <w:rFonts w:ascii="Arial" w:hAnsi="Arial" w:cs="Arial"/>
          <w:szCs w:val="20"/>
        </w:rPr>
      </w:pPr>
    </w:p>
    <w:p w14:paraId="7BA11E54" w14:textId="6F15760C" w:rsidR="00D170E7" w:rsidRDefault="00D170E7" w:rsidP="00035FB2">
      <w:pPr>
        <w:rPr>
          <w:rFonts w:ascii="Arial" w:hAnsi="Arial" w:cs="Arial"/>
          <w:szCs w:val="20"/>
        </w:rPr>
      </w:pPr>
    </w:p>
    <w:p w14:paraId="255E9C2D" w14:textId="399A40E4" w:rsidR="00D170E7" w:rsidRDefault="00D170E7" w:rsidP="00035FB2">
      <w:pPr>
        <w:rPr>
          <w:rFonts w:ascii="Arial" w:hAnsi="Arial" w:cs="Arial"/>
          <w:szCs w:val="20"/>
        </w:rPr>
      </w:pPr>
    </w:p>
    <w:p w14:paraId="6DB83CCC" w14:textId="5001535F" w:rsidR="00D170E7" w:rsidRDefault="00D170E7" w:rsidP="00035FB2">
      <w:pPr>
        <w:rPr>
          <w:rFonts w:ascii="Arial" w:hAnsi="Arial" w:cs="Arial"/>
          <w:szCs w:val="20"/>
        </w:rPr>
      </w:pPr>
    </w:p>
    <w:p w14:paraId="5DE847B0" w14:textId="377FE10B" w:rsidR="00D170E7" w:rsidRDefault="00D170E7" w:rsidP="00035FB2">
      <w:pPr>
        <w:rPr>
          <w:rFonts w:ascii="Arial" w:hAnsi="Arial" w:cs="Arial"/>
          <w:szCs w:val="20"/>
        </w:rPr>
      </w:pPr>
    </w:p>
    <w:p w14:paraId="3FE9351E" w14:textId="70A79CBB" w:rsidR="00622C6D" w:rsidRDefault="00622C6D" w:rsidP="00035FB2">
      <w:pPr>
        <w:rPr>
          <w:rFonts w:ascii="Arial" w:hAnsi="Arial" w:cs="Arial"/>
          <w:szCs w:val="20"/>
        </w:rPr>
      </w:pPr>
    </w:p>
    <w:p w14:paraId="5B89351F" w14:textId="77777777" w:rsidR="0082769F" w:rsidRDefault="0037221C" w:rsidP="0082769F">
      <w:pPr>
        <w:keepNext/>
        <w:jc w:val="center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bCs/>
        </w:rPr>
        <w:lastRenderedPageBreak/>
        <w:t xml:space="preserve">Table 1. Residential </w:t>
      </w:r>
      <w:r w:rsidR="001D41EC">
        <w:rPr>
          <w:rFonts w:ascii="Arial" w:hAnsi="Arial" w:cs="Arial"/>
          <w:b/>
          <w:bCs/>
        </w:rPr>
        <w:t xml:space="preserve">PY2021 </w:t>
      </w:r>
      <w:r>
        <w:rPr>
          <w:rFonts w:ascii="Arial" w:hAnsi="Arial" w:cs="Arial"/>
          <w:b/>
          <w:bCs/>
        </w:rPr>
        <w:t xml:space="preserve">TRM </w:t>
      </w:r>
      <w:r w:rsidR="001D41EC">
        <w:rPr>
          <w:rFonts w:ascii="Arial" w:hAnsi="Arial" w:cs="Arial"/>
          <w:b/>
          <w:bCs/>
        </w:rPr>
        <w:t>8</w:t>
      </w:r>
      <w:r>
        <w:rPr>
          <w:rFonts w:ascii="Arial" w:hAnsi="Arial" w:cs="Arial"/>
          <w:b/>
          <w:bCs/>
        </w:rPr>
        <w:t>.0 Volume 2 Updates by Measure</w:t>
      </w:r>
    </w:p>
    <w:tbl>
      <w:tblPr>
        <w:tblW w:w="9895" w:type="dxa"/>
        <w:jc w:val="center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433"/>
        <w:gridCol w:w="1532"/>
        <w:gridCol w:w="6"/>
        <w:gridCol w:w="984"/>
        <w:gridCol w:w="14"/>
        <w:gridCol w:w="784"/>
        <w:gridCol w:w="12"/>
        <w:gridCol w:w="1030"/>
        <w:gridCol w:w="50"/>
        <w:gridCol w:w="990"/>
        <w:gridCol w:w="31"/>
        <w:gridCol w:w="620"/>
        <w:gridCol w:w="69"/>
        <w:gridCol w:w="2327"/>
        <w:gridCol w:w="13"/>
      </w:tblGrid>
      <w:tr w:rsidR="0082769F" w:rsidRPr="00082F88" w14:paraId="52BFF24F" w14:textId="77777777" w:rsidTr="0082769F">
        <w:trPr>
          <w:gridAfter w:val="1"/>
          <w:wAfter w:w="13" w:type="dxa"/>
          <w:trHeight w:val="720"/>
          <w:tblHeader/>
          <w:jc w:val="center"/>
        </w:trPr>
        <w:tc>
          <w:tcPr>
            <w:tcW w:w="143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shd w:val="clear" w:color="auto" w:fill="25408F"/>
            <w:vAlign w:val="center"/>
          </w:tcPr>
          <w:p w14:paraId="39C7CE56" w14:textId="77777777" w:rsidR="0082769F" w:rsidRPr="00082F88" w:rsidRDefault="0082769F" w:rsidP="0082769F">
            <w:pPr>
              <w:keepNext/>
              <w:keepLines/>
              <w:spacing w:before="60" w:after="60"/>
              <w:jc w:val="center"/>
              <w:rPr>
                <w:b/>
                <w:color w:val="FFFFFF"/>
              </w:rPr>
            </w:pPr>
            <w:bookmarkStart w:id="7" w:name="_Hlk529367590"/>
            <w:r w:rsidRPr="00082F88">
              <w:rPr>
                <w:b/>
                <w:color w:val="FFFFFF"/>
              </w:rPr>
              <w:t>Measure Category</w:t>
            </w:r>
          </w:p>
        </w:tc>
        <w:tc>
          <w:tcPr>
            <w:tcW w:w="1538" w:type="dxa"/>
            <w:gridSpan w:val="2"/>
            <w:tcBorders>
              <w:top w:val="single" w:sz="4" w:space="0" w:color="BFBFBF"/>
              <w:bottom w:val="single" w:sz="4" w:space="0" w:color="BFBFBF"/>
            </w:tcBorders>
            <w:shd w:val="clear" w:color="auto" w:fill="25408F"/>
            <w:vAlign w:val="center"/>
          </w:tcPr>
          <w:p w14:paraId="41439E8C" w14:textId="77777777" w:rsidR="0082769F" w:rsidRPr="00082F88" w:rsidRDefault="0082769F" w:rsidP="0082769F">
            <w:pPr>
              <w:keepNext/>
              <w:keepLines/>
              <w:spacing w:before="60" w:after="60"/>
              <w:jc w:val="center"/>
              <w:rPr>
                <w:b/>
                <w:color w:val="FFFFFF"/>
              </w:rPr>
            </w:pPr>
            <w:r w:rsidRPr="00082F88">
              <w:rPr>
                <w:b/>
                <w:color w:val="FFFFFF"/>
              </w:rPr>
              <w:t>Measure Description</w:t>
            </w:r>
          </w:p>
        </w:tc>
        <w:tc>
          <w:tcPr>
            <w:tcW w:w="998" w:type="dxa"/>
            <w:gridSpan w:val="2"/>
            <w:tcBorders>
              <w:top w:val="single" w:sz="4" w:space="0" w:color="BFBFBF"/>
              <w:bottom w:val="single" w:sz="4" w:space="0" w:color="BFBFBF"/>
            </w:tcBorders>
            <w:shd w:val="clear" w:color="auto" w:fill="25408F"/>
            <w:vAlign w:val="center"/>
          </w:tcPr>
          <w:p w14:paraId="5A262A83" w14:textId="77777777" w:rsidR="0082769F" w:rsidRPr="00082F88" w:rsidRDefault="0082769F" w:rsidP="0082769F">
            <w:pPr>
              <w:keepNext/>
              <w:keepLines/>
              <w:spacing w:before="60" w:after="60"/>
              <w:ind w:left="-115" w:right="-115"/>
              <w:jc w:val="center"/>
              <w:rPr>
                <w:b/>
                <w:color w:val="FFFFFF"/>
              </w:rPr>
            </w:pPr>
            <w:r w:rsidRPr="00082F88">
              <w:rPr>
                <w:b/>
                <w:color w:val="FFFFFF"/>
              </w:rPr>
              <w:t>Point Estimates</w:t>
            </w:r>
          </w:p>
        </w:tc>
        <w:tc>
          <w:tcPr>
            <w:tcW w:w="784" w:type="dxa"/>
            <w:tcBorders>
              <w:top w:val="single" w:sz="4" w:space="0" w:color="BFBFBF"/>
              <w:bottom w:val="single" w:sz="4" w:space="0" w:color="BFBFBF"/>
            </w:tcBorders>
            <w:shd w:val="clear" w:color="auto" w:fill="25408F"/>
            <w:vAlign w:val="center"/>
          </w:tcPr>
          <w:p w14:paraId="0539D2A3" w14:textId="77777777" w:rsidR="0082769F" w:rsidRPr="00082F88" w:rsidRDefault="0082769F" w:rsidP="0082769F">
            <w:pPr>
              <w:keepNext/>
              <w:keepLines/>
              <w:spacing w:before="60" w:after="60"/>
              <w:ind w:left="-115" w:right="-115"/>
              <w:jc w:val="center"/>
              <w:rPr>
                <w:b/>
                <w:color w:val="FFFFFF"/>
              </w:rPr>
            </w:pPr>
            <w:r w:rsidRPr="00082F88">
              <w:rPr>
                <w:b/>
                <w:color w:val="FFFFFF"/>
              </w:rPr>
              <w:t>Deemed Savings Tables</w:t>
            </w:r>
          </w:p>
        </w:tc>
        <w:tc>
          <w:tcPr>
            <w:tcW w:w="1042" w:type="dxa"/>
            <w:gridSpan w:val="2"/>
            <w:tcBorders>
              <w:top w:val="single" w:sz="4" w:space="0" w:color="BFBFBF"/>
              <w:bottom w:val="single" w:sz="4" w:space="0" w:color="BFBFBF"/>
            </w:tcBorders>
            <w:shd w:val="clear" w:color="auto" w:fill="25408F"/>
            <w:vAlign w:val="center"/>
          </w:tcPr>
          <w:p w14:paraId="16527209" w14:textId="77777777" w:rsidR="0082769F" w:rsidRPr="00082F88" w:rsidRDefault="0082769F" w:rsidP="0082769F">
            <w:pPr>
              <w:keepNext/>
              <w:keepLines/>
              <w:spacing w:before="60" w:after="60"/>
              <w:ind w:left="-115" w:right="-115"/>
              <w:jc w:val="center"/>
              <w:rPr>
                <w:b/>
                <w:color w:val="FFFFFF"/>
              </w:rPr>
            </w:pPr>
            <w:r w:rsidRPr="00082F88">
              <w:rPr>
                <w:b/>
                <w:color w:val="FFFFFF"/>
              </w:rPr>
              <w:t>Savings Algorithm</w:t>
            </w:r>
          </w:p>
        </w:tc>
        <w:tc>
          <w:tcPr>
            <w:tcW w:w="1071" w:type="dxa"/>
            <w:gridSpan w:val="3"/>
            <w:tcBorders>
              <w:top w:val="single" w:sz="4" w:space="0" w:color="BFBFBF"/>
              <w:bottom w:val="single" w:sz="4" w:space="0" w:color="BFBFBF"/>
            </w:tcBorders>
            <w:shd w:val="clear" w:color="auto" w:fill="25408F"/>
            <w:vAlign w:val="center"/>
          </w:tcPr>
          <w:p w14:paraId="73ED8D4C" w14:textId="77777777" w:rsidR="0082769F" w:rsidRPr="00082F88" w:rsidRDefault="0082769F" w:rsidP="0082769F">
            <w:pPr>
              <w:keepNext/>
              <w:keepLines/>
              <w:spacing w:before="60" w:after="60"/>
              <w:ind w:left="-115" w:right="-115"/>
              <w:jc w:val="center"/>
              <w:rPr>
                <w:b/>
                <w:color w:val="FFFFFF"/>
              </w:rPr>
            </w:pPr>
            <w:r w:rsidRPr="00082F88">
              <w:rPr>
                <w:b/>
                <w:color w:val="FFFFFF"/>
              </w:rPr>
              <w:t>Calculator</w:t>
            </w:r>
          </w:p>
        </w:tc>
        <w:tc>
          <w:tcPr>
            <w:tcW w:w="620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25408F"/>
            <w:vAlign w:val="center"/>
          </w:tcPr>
          <w:p w14:paraId="7B528821" w14:textId="77777777" w:rsidR="0082769F" w:rsidRPr="00082F88" w:rsidRDefault="0082769F" w:rsidP="0082769F">
            <w:pPr>
              <w:keepNext/>
              <w:keepLines/>
              <w:spacing w:before="60" w:after="60"/>
              <w:ind w:left="-115" w:right="-138"/>
              <w:jc w:val="center"/>
              <w:rPr>
                <w:b/>
                <w:color w:val="FFFFFF"/>
              </w:rPr>
            </w:pPr>
            <w:r w:rsidRPr="00082F88">
              <w:rPr>
                <w:b/>
                <w:color w:val="FFFFFF"/>
              </w:rPr>
              <w:t>M&amp;V</w:t>
            </w:r>
          </w:p>
        </w:tc>
        <w:tc>
          <w:tcPr>
            <w:tcW w:w="2396" w:type="dxa"/>
            <w:gridSpan w:val="2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25408F"/>
            <w:tcMar>
              <w:right w:w="43" w:type="dxa"/>
            </w:tcMar>
            <w:vAlign w:val="center"/>
          </w:tcPr>
          <w:p w14:paraId="283D4D01" w14:textId="77777777" w:rsidR="0082769F" w:rsidRPr="00082F88" w:rsidRDefault="0082769F" w:rsidP="0082769F">
            <w:pPr>
              <w:keepNext/>
              <w:keepLines/>
              <w:spacing w:before="60" w:after="60"/>
              <w:ind w:left="-115" w:right="-144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</w:t>
            </w:r>
            <w:r w:rsidRPr="00082F88">
              <w:rPr>
                <w:b/>
                <w:color w:val="FFFFFF"/>
              </w:rPr>
              <w:t>.0 Update</w:t>
            </w:r>
          </w:p>
        </w:tc>
      </w:tr>
      <w:tr w:rsidR="0082769F" w:rsidRPr="00082F88" w14:paraId="5F106754" w14:textId="77777777" w:rsidTr="0082769F">
        <w:trPr>
          <w:gridAfter w:val="1"/>
          <w:wAfter w:w="13" w:type="dxa"/>
          <w:trHeight w:val="288"/>
          <w:jc w:val="center"/>
        </w:trPr>
        <w:tc>
          <w:tcPr>
            <w:tcW w:w="1433" w:type="dxa"/>
            <w:vMerge w:val="restart"/>
            <w:vAlign w:val="center"/>
          </w:tcPr>
          <w:p w14:paraId="28BF9D76" w14:textId="77777777" w:rsidR="0082769F" w:rsidRPr="00082F88" w:rsidRDefault="0082769F" w:rsidP="0082769F">
            <w:pPr>
              <w:keepNext/>
              <w:keepLines/>
              <w:spacing w:before="60" w:after="60"/>
              <w:rPr>
                <w:color w:val="000000"/>
              </w:rPr>
            </w:pPr>
            <w:r w:rsidRPr="00082F88">
              <w:rPr>
                <w:color w:val="000000"/>
              </w:rPr>
              <w:t>Lighting</w:t>
            </w:r>
          </w:p>
        </w:tc>
        <w:tc>
          <w:tcPr>
            <w:tcW w:w="1538" w:type="dxa"/>
            <w:gridSpan w:val="2"/>
            <w:vAlign w:val="center"/>
          </w:tcPr>
          <w:p w14:paraId="5A088CC2" w14:textId="55D1EDE9" w:rsidR="0082769F" w:rsidRPr="0082769F" w:rsidRDefault="0082769F" w:rsidP="0082769F">
            <w:pPr>
              <w:keepNext/>
              <w:keepLines/>
              <w:spacing w:before="60" w:after="60"/>
              <w:rPr>
                <w:strike/>
                <w:color w:val="000000"/>
              </w:rPr>
            </w:pPr>
            <w:r w:rsidRPr="0082769F">
              <w:rPr>
                <w:strike/>
                <w:color w:val="000000"/>
              </w:rPr>
              <w:t>Standard compact fluorescent lamps</w:t>
            </w:r>
          </w:p>
        </w:tc>
        <w:tc>
          <w:tcPr>
            <w:tcW w:w="998" w:type="dxa"/>
            <w:gridSpan w:val="2"/>
            <w:vAlign w:val="center"/>
          </w:tcPr>
          <w:p w14:paraId="150CE6F7" w14:textId="77777777" w:rsidR="0082769F" w:rsidRPr="00082F88" w:rsidRDefault="0082769F" w:rsidP="0082769F">
            <w:pPr>
              <w:keepNext/>
              <w:keepLines/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784" w:type="dxa"/>
            <w:vAlign w:val="center"/>
          </w:tcPr>
          <w:p w14:paraId="2B054834" w14:textId="77777777" w:rsidR="0082769F" w:rsidRPr="00082F88" w:rsidRDefault="0082769F" w:rsidP="0082769F">
            <w:pPr>
              <w:keepNext/>
              <w:keepLines/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042" w:type="dxa"/>
            <w:gridSpan w:val="2"/>
            <w:vAlign w:val="center"/>
          </w:tcPr>
          <w:p w14:paraId="04AFCEC2" w14:textId="77777777" w:rsidR="0082769F" w:rsidRPr="00082F88" w:rsidRDefault="0082769F" w:rsidP="0082769F">
            <w:pPr>
              <w:keepNext/>
              <w:keepLines/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071" w:type="dxa"/>
            <w:gridSpan w:val="3"/>
            <w:vAlign w:val="center"/>
          </w:tcPr>
          <w:p w14:paraId="679B901D" w14:textId="77777777" w:rsidR="0082769F" w:rsidRPr="00082F88" w:rsidRDefault="0082769F" w:rsidP="0082769F">
            <w:pPr>
              <w:keepNext/>
              <w:keepLines/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620" w:type="dxa"/>
            <w:vAlign w:val="center"/>
          </w:tcPr>
          <w:p w14:paraId="55F485BF" w14:textId="77777777" w:rsidR="0082769F" w:rsidRPr="00082F88" w:rsidRDefault="0082769F" w:rsidP="0082769F">
            <w:pPr>
              <w:keepNext/>
              <w:keepLines/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2396" w:type="dxa"/>
            <w:gridSpan w:val="2"/>
            <w:tcMar>
              <w:right w:w="43" w:type="dxa"/>
            </w:tcMar>
            <w:vAlign w:val="center"/>
          </w:tcPr>
          <w:p w14:paraId="20BBC8BB" w14:textId="77777777" w:rsidR="0082769F" w:rsidRPr="00082F88" w:rsidRDefault="0082769F" w:rsidP="0082769F">
            <w:pPr>
              <w:keepNext/>
              <w:keepLines/>
              <w:spacing w:before="60" w:after="60"/>
              <w:rPr>
                <w:color w:val="000000"/>
              </w:rPr>
            </w:pPr>
            <w:r>
              <w:t>Removed measure</w:t>
            </w:r>
          </w:p>
        </w:tc>
      </w:tr>
      <w:tr w:rsidR="0082769F" w:rsidRPr="00082F88" w14:paraId="030B5682" w14:textId="77777777" w:rsidTr="0082769F">
        <w:trPr>
          <w:gridAfter w:val="1"/>
          <w:wAfter w:w="13" w:type="dxa"/>
          <w:trHeight w:val="288"/>
          <w:jc w:val="center"/>
        </w:trPr>
        <w:tc>
          <w:tcPr>
            <w:tcW w:w="1433" w:type="dxa"/>
            <w:vMerge/>
            <w:vAlign w:val="center"/>
          </w:tcPr>
          <w:p w14:paraId="1358E09A" w14:textId="77777777" w:rsidR="0082769F" w:rsidRPr="00082F88" w:rsidRDefault="0082769F" w:rsidP="0082769F">
            <w:pPr>
              <w:keepNext/>
              <w:keepLines/>
              <w:spacing w:before="60" w:after="60"/>
              <w:rPr>
                <w:color w:val="000000"/>
              </w:rPr>
            </w:pPr>
          </w:p>
        </w:tc>
        <w:tc>
          <w:tcPr>
            <w:tcW w:w="1538" w:type="dxa"/>
            <w:gridSpan w:val="2"/>
            <w:vAlign w:val="center"/>
          </w:tcPr>
          <w:p w14:paraId="53AD3AAD" w14:textId="0C05DE01" w:rsidR="0082769F" w:rsidRPr="0082769F" w:rsidRDefault="0082769F" w:rsidP="0082769F">
            <w:pPr>
              <w:keepNext/>
              <w:keepLines/>
              <w:spacing w:before="60" w:after="60"/>
              <w:rPr>
                <w:strike/>
                <w:color w:val="000000"/>
              </w:rPr>
            </w:pPr>
            <w:r w:rsidRPr="0082769F">
              <w:rPr>
                <w:strike/>
                <w:color w:val="000000"/>
              </w:rPr>
              <w:t>Specialty compact fluorescent lamps</w:t>
            </w:r>
          </w:p>
        </w:tc>
        <w:tc>
          <w:tcPr>
            <w:tcW w:w="998" w:type="dxa"/>
            <w:gridSpan w:val="2"/>
            <w:vAlign w:val="center"/>
          </w:tcPr>
          <w:p w14:paraId="37B0EAAC" w14:textId="77777777" w:rsidR="0082769F" w:rsidRPr="00082F88" w:rsidRDefault="0082769F" w:rsidP="0082769F">
            <w:pPr>
              <w:keepNext/>
              <w:keepLines/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784" w:type="dxa"/>
            <w:vAlign w:val="center"/>
          </w:tcPr>
          <w:p w14:paraId="19278A93" w14:textId="77777777" w:rsidR="0082769F" w:rsidRPr="00082F88" w:rsidRDefault="0082769F" w:rsidP="0082769F">
            <w:pPr>
              <w:keepNext/>
              <w:keepLines/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042" w:type="dxa"/>
            <w:gridSpan w:val="2"/>
            <w:vAlign w:val="center"/>
          </w:tcPr>
          <w:p w14:paraId="1CFBE4D3" w14:textId="77777777" w:rsidR="0082769F" w:rsidRPr="00082F88" w:rsidRDefault="0082769F" w:rsidP="0082769F">
            <w:pPr>
              <w:keepNext/>
              <w:keepLines/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071" w:type="dxa"/>
            <w:gridSpan w:val="3"/>
            <w:vAlign w:val="center"/>
          </w:tcPr>
          <w:p w14:paraId="068627B5" w14:textId="77777777" w:rsidR="0082769F" w:rsidRPr="00082F88" w:rsidRDefault="0082769F" w:rsidP="0082769F">
            <w:pPr>
              <w:keepNext/>
              <w:keepLines/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620" w:type="dxa"/>
            <w:vAlign w:val="center"/>
          </w:tcPr>
          <w:p w14:paraId="63ADEEF1" w14:textId="77777777" w:rsidR="0082769F" w:rsidRPr="00082F88" w:rsidRDefault="0082769F" w:rsidP="0082769F">
            <w:pPr>
              <w:keepNext/>
              <w:keepLines/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2396" w:type="dxa"/>
            <w:gridSpan w:val="2"/>
            <w:tcMar>
              <w:right w:w="43" w:type="dxa"/>
            </w:tcMar>
            <w:vAlign w:val="center"/>
          </w:tcPr>
          <w:p w14:paraId="22B4897D" w14:textId="77777777" w:rsidR="0082769F" w:rsidRPr="00082F88" w:rsidDel="000472EF" w:rsidRDefault="0082769F" w:rsidP="0082769F">
            <w:pPr>
              <w:keepNext/>
              <w:keepLines/>
              <w:spacing w:before="60" w:after="60"/>
              <w:rPr>
                <w:color w:val="000000"/>
              </w:rPr>
            </w:pPr>
            <w:r>
              <w:t>Removed measure</w:t>
            </w:r>
          </w:p>
        </w:tc>
      </w:tr>
      <w:tr w:rsidR="0082769F" w:rsidRPr="00082F88" w14:paraId="467813D3" w14:textId="77777777" w:rsidTr="0082769F">
        <w:trPr>
          <w:gridAfter w:val="1"/>
          <w:wAfter w:w="13" w:type="dxa"/>
          <w:trHeight w:val="288"/>
          <w:jc w:val="center"/>
        </w:trPr>
        <w:tc>
          <w:tcPr>
            <w:tcW w:w="1433" w:type="dxa"/>
            <w:vMerge/>
            <w:vAlign w:val="center"/>
          </w:tcPr>
          <w:p w14:paraId="65026163" w14:textId="77777777" w:rsidR="0082769F" w:rsidRPr="00082F88" w:rsidRDefault="0082769F" w:rsidP="0082769F">
            <w:pPr>
              <w:keepNext/>
              <w:keepLines/>
              <w:spacing w:before="60" w:after="60"/>
              <w:rPr>
                <w:color w:val="000000"/>
              </w:rPr>
            </w:pPr>
          </w:p>
        </w:tc>
        <w:tc>
          <w:tcPr>
            <w:tcW w:w="1538" w:type="dxa"/>
            <w:gridSpan w:val="2"/>
            <w:vAlign w:val="center"/>
          </w:tcPr>
          <w:p w14:paraId="275EFA98" w14:textId="77777777" w:rsidR="0082769F" w:rsidRPr="00082F88" w:rsidRDefault="0082769F" w:rsidP="0082769F">
            <w:pPr>
              <w:keepNext/>
              <w:keepLines/>
              <w:spacing w:before="60" w:after="60"/>
              <w:rPr>
                <w:color w:val="000000"/>
              </w:rPr>
            </w:pPr>
            <w:r w:rsidRPr="00082F88">
              <w:rPr>
                <w:color w:val="000000"/>
              </w:rPr>
              <w:t>ENERGY STAR</w:t>
            </w:r>
            <w:r w:rsidRPr="0051311C">
              <w:rPr>
                <w:color w:val="000000"/>
                <w:vertAlign w:val="superscript"/>
              </w:rPr>
              <w:t xml:space="preserve">® </w:t>
            </w:r>
            <w:r w:rsidRPr="00082F88">
              <w:rPr>
                <w:color w:val="000000"/>
                <w:vertAlign w:val="superscript"/>
              </w:rPr>
              <w:br/>
            </w:r>
            <w:r w:rsidRPr="00082F88">
              <w:rPr>
                <w:color w:val="000000"/>
              </w:rPr>
              <w:t>omni-directional LED lamps</w:t>
            </w:r>
          </w:p>
        </w:tc>
        <w:tc>
          <w:tcPr>
            <w:tcW w:w="998" w:type="dxa"/>
            <w:gridSpan w:val="2"/>
            <w:vAlign w:val="center"/>
          </w:tcPr>
          <w:p w14:paraId="01C06BB8" w14:textId="77777777" w:rsidR="0082769F" w:rsidRPr="00082F88" w:rsidRDefault="0082769F" w:rsidP="0082769F">
            <w:pPr>
              <w:keepNext/>
              <w:keepLines/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784" w:type="dxa"/>
            <w:vAlign w:val="center"/>
          </w:tcPr>
          <w:p w14:paraId="4DF124CB" w14:textId="77777777" w:rsidR="0082769F" w:rsidRPr="00082F88" w:rsidRDefault="0082769F" w:rsidP="0082769F">
            <w:pPr>
              <w:keepNext/>
              <w:keepLines/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1042" w:type="dxa"/>
            <w:gridSpan w:val="2"/>
            <w:vAlign w:val="center"/>
          </w:tcPr>
          <w:p w14:paraId="371D6D5F" w14:textId="77777777" w:rsidR="0082769F" w:rsidRPr="00082F88" w:rsidRDefault="0082769F" w:rsidP="0082769F">
            <w:pPr>
              <w:keepNext/>
              <w:keepLines/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X</w:t>
            </w:r>
          </w:p>
        </w:tc>
        <w:tc>
          <w:tcPr>
            <w:tcW w:w="1071" w:type="dxa"/>
            <w:gridSpan w:val="3"/>
            <w:vAlign w:val="center"/>
          </w:tcPr>
          <w:p w14:paraId="7EF99605" w14:textId="77777777" w:rsidR="0082769F" w:rsidRPr="00082F88" w:rsidRDefault="0082769F" w:rsidP="0082769F">
            <w:pPr>
              <w:keepNext/>
              <w:keepLines/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620" w:type="dxa"/>
            <w:vAlign w:val="center"/>
          </w:tcPr>
          <w:p w14:paraId="47FD4D14" w14:textId="77777777" w:rsidR="0082769F" w:rsidRPr="00082F88" w:rsidRDefault="0082769F" w:rsidP="0082769F">
            <w:pPr>
              <w:keepNext/>
              <w:keepLines/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2396" w:type="dxa"/>
            <w:gridSpan w:val="2"/>
            <w:tcMar>
              <w:right w:w="43" w:type="dxa"/>
            </w:tcMar>
            <w:vAlign w:val="center"/>
          </w:tcPr>
          <w:p w14:paraId="5B82DD7E" w14:textId="0853613C" w:rsidR="0082769F" w:rsidRPr="00082F88" w:rsidRDefault="0082769F" w:rsidP="0082769F">
            <w:pPr>
              <w:keepNext/>
              <w:keepLines/>
              <w:spacing w:before="60" w:after="60"/>
              <w:rPr>
                <w:color w:val="000000"/>
              </w:rPr>
            </w:pPr>
            <w:r>
              <w:t>Defined midstream methodology and clarified default wattages by lumen range</w:t>
            </w:r>
          </w:p>
        </w:tc>
      </w:tr>
      <w:tr w:rsidR="0082769F" w:rsidRPr="00082F88" w14:paraId="663FF1D8" w14:textId="77777777" w:rsidTr="0082769F">
        <w:trPr>
          <w:gridAfter w:val="1"/>
          <w:wAfter w:w="13" w:type="dxa"/>
          <w:trHeight w:val="288"/>
          <w:jc w:val="center"/>
        </w:trPr>
        <w:tc>
          <w:tcPr>
            <w:tcW w:w="1433" w:type="dxa"/>
            <w:vMerge/>
            <w:vAlign w:val="center"/>
          </w:tcPr>
          <w:p w14:paraId="079D5275" w14:textId="77777777" w:rsidR="0082769F" w:rsidRPr="00082F88" w:rsidRDefault="0082769F" w:rsidP="0082769F">
            <w:pPr>
              <w:spacing w:before="60" w:after="60"/>
              <w:rPr>
                <w:color w:val="000000"/>
              </w:rPr>
            </w:pPr>
          </w:p>
        </w:tc>
        <w:tc>
          <w:tcPr>
            <w:tcW w:w="1538" w:type="dxa"/>
            <w:gridSpan w:val="2"/>
            <w:vAlign w:val="center"/>
          </w:tcPr>
          <w:p w14:paraId="39710CF3" w14:textId="77777777" w:rsidR="0082769F" w:rsidRPr="00082F88" w:rsidRDefault="0082769F" w:rsidP="0082769F">
            <w:pPr>
              <w:spacing w:before="60" w:after="60"/>
              <w:rPr>
                <w:color w:val="000000"/>
              </w:rPr>
            </w:pPr>
            <w:r w:rsidRPr="00082F88">
              <w:t>ENERGY STAR</w:t>
            </w:r>
            <w:r w:rsidRPr="0051311C">
              <w:rPr>
                <w:vertAlign w:val="superscript"/>
              </w:rPr>
              <w:t xml:space="preserve">® </w:t>
            </w:r>
            <w:r w:rsidRPr="00082F88">
              <w:t xml:space="preserve">specialty </w:t>
            </w:r>
            <w:r w:rsidRPr="00082F88">
              <w:br/>
              <w:t>and directional LED lamps</w:t>
            </w:r>
          </w:p>
        </w:tc>
        <w:tc>
          <w:tcPr>
            <w:tcW w:w="998" w:type="dxa"/>
            <w:gridSpan w:val="2"/>
            <w:vAlign w:val="center"/>
          </w:tcPr>
          <w:p w14:paraId="410A93D4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784" w:type="dxa"/>
            <w:vAlign w:val="center"/>
          </w:tcPr>
          <w:p w14:paraId="4DD605C7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1042" w:type="dxa"/>
            <w:gridSpan w:val="2"/>
            <w:vAlign w:val="center"/>
          </w:tcPr>
          <w:p w14:paraId="26A8945D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X</w:t>
            </w:r>
          </w:p>
        </w:tc>
        <w:tc>
          <w:tcPr>
            <w:tcW w:w="1071" w:type="dxa"/>
            <w:gridSpan w:val="3"/>
            <w:vAlign w:val="center"/>
          </w:tcPr>
          <w:p w14:paraId="2C506AEF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620" w:type="dxa"/>
            <w:vAlign w:val="center"/>
          </w:tcPr>
          <w:p w14:paraId="242320AD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2396" w:type="dxa"/>
            <w:gridSpan w:val="2"/>
            <w:tcMar>
              <w:right w:w="43" w:type="dxa"/>
            </w:tcMar>
            <w:vAlign w:val="center"/>
          </w:tcPr>
          <w:p w14:paraId="72A95C1E" w14:textId="77777777" w:rsidR="0082769F" w:rsidRPr="00082F88" w:rsidRDefault="0082769F" w:rsidP="0082769F">
            <w:pPr>
              <w:spacing w:before="60" w:after="60"/>
              <w:rPr>
                <w:color w:val="000000"/>
              </w:rPr>
            </w:pPr>
            <w:r>
              <w:t xml:space="preserve">Defined midstream methodology and clarified default wattages by lumen range. Updated specialty lamps baselines. </w:t>
            </w:r>
          </w:p>
        </w:tc>
      </w:tr>
      <w:tr w:rsidR="0082769F" w:rsidRPr="00082F88" w14:paraId="42929BDD" w14:textId="77777777" w:rsidTr="0082769F">
        <w:trPr>
          <w:gridAfter w:val="1"/>
          <w:wAfter w:w="13" w:type="dxa"/>
          <w:trHeight w:val="288"/>
          <w:jc w:val="center"/>
        </w:trPr>
        <w:tc>
          <w:tcPr>
            <w:tcW w:w="1433" w:type="dxa"/>
            <w:vMerge w:val="restart"/>
            <w:shd w:val="clear" w:color="auto" w:fill="auto"/>
            <w:vAlign w:val="center"/>
          </w:tcPr>
          <w:p w14:paraId="3E2DCA8E" w14:textId="77777777" w:rsidR="0082769F" w:rsidRPr="00082F88" w:rsidRDefault="0082769F" w:rsidP="0082769F">
            <w:pPr>
              <w:spacing w:before="60" w:after="60"/>
              <w:rPr>
                <w:color w:val="000000"/>
              </w:rPr>
            </w:pPr>
            <w:r w:rsidRPr="00082F88">
              <w:rPr>
                <w:color w:val="000000"/>
              </w:rPr>
              <w:t>HVAC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14:paraId="7DC07051" w14:textId="77777777" w:rsidR="0082769F" w:rsidRPr="00082F88" w:rsidRDefault="0082769F" w:rsidP="0082769F">
            <w:pPr>
              <w:spacing w:before="60" w:after="60"/>
              <w:rPr>
                <w:color w:val="000000"/>
              </w:rPr>
            </w:pPr>
            <w:r>
              <w:t>Air conditioner</w:t>
            </w:r>
            <w:r w:rsidRPr="00082F88">
              <w:t xml:space="preserve"> or heat pump tune-up</w:t>
            </w:r>
          </w:p>
        </w:tc>
        <w:tc>
          <w:tcPr>
            <w:tcW w:w="998" w:type="dxa"/>
            <w:gridSpan w:val="2"/>
            <w:shd w:val="clear" w:color="auto" w:fill="auto"/>
            <w:vAlign w:val="center"/>
          </w:tcPr>
          <w:p w14:paraId="5AA1BF3F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784" w:type="dxa"/>
            <w:shd w:val="clear" w:color="auto" w:fill="auto"/>
            <w:vAlign w:val="center"/>
          </w:tcPr>
          <w:p w14:paraId="0A32BC6A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5772F0E5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X</w:t>
            </w:r>
          </w:p>
        </w:tc>
        <w:tc>
          <w:tcPr>
            <w:tcW w:w="1071" w:type="dxa"/>
            <w:gridSpan w:val="3"/>
            <w:shd w:val="clear" w:color="auto" w:fill="auto"/>
            <w:vAlign w:val="center"/>
          </w:tcPr>
          <w:p w14:paraId="6F90587B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620" w:type="dxa"/>
            <w:shd w:val="clear" w:color="auto" w:fill="auto"/>
            <w:vAlign w:val="center"/>
          </w:tcPr>
          <w:p w14:paraId="0F9F57FA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2396" w:type="dxa"/>
            <w:gridSpan w:val="2"/>
            <w:shd w:val="clear" w:color="auto" w:fill="auto"/>
            <w:tcMar>
              <w:right w:w="43" w:type="dxa"/>
            </w:tcMar>
            <w:vAlign w:val="center"/>
          </w:tcPr>
          <w:p w14:paraId="6EFEDDDF" w14:textId="6943C2EA" w:rsidR="0082769F" w:rsidRPr="00082F88" w:rsidRDefault="0082769F" w:rsidP="0082769F">
            <w:pPr>
              <w:keepNext/>
              <w:spacing w:before="60" w:after="60"/>
            </w:pPr>
            <w:r>
              <w:t>Updated coincidence factors</w:t>
            </w:r>
          </w:p>
        </w:tc>
      </w:tr>
      <w:tr w:rsidR="0082769F" w:rsidRPr="00082F88" w14:paraId="64737386" w14:textId="77777777" w:rsidTr="0082769F">
        <w:trPr>
          <w:gridAfter w:val="1"/>
          <w:wAfter w:w="13" w:type="dxa"/>
          <w:trHeight w:val="288"/>
          <w:jc w:val="center"/>
        </w:trPr>
        <w:tc>
          <w:tcPr>
            <w:tcW w:w="1433" w:type="dxa"/>
            <w:vMerge/>
            <w:shd w:val="clear" w:color="auto" w:fill="auto"/>
            <w:vAlign w:val="center"/>
          </w:tcPr>
          <w:p w14:paraId="0D723DD6" w14:textId="77777777" w:rsidR="0082769F" w:rsidRPr="00082F88" w:rsidRDefault="0082769F" w:rsidP="0082769F">
            <w:pPr>
              <w:spacing w:before="60" w:after="60"/>
              <w:rPr>
                <w:color w:val="000000"/>
              </w:rPr>
            </w:pPr>
          </w:p>
        </w:tc>
        <w:tc>
          <w:tcPr>
            <w:tcW w:w="1538" w:type="dxa"/>
            <w:gridSpan w:val="2"/>
            <w:vAlign w:val="center"/>
          </w:tcPr>
          <w:p w14:paraId="72BAF855" w14:textId="77777777" w:rsidR="0082769F" w:rsidRPr="00082F88" w:rsidDel="00495E05" w:rsidRDefault="0082769F" w:rsidP="0082769F">
            <w:pPr>
              <w:spacing w:before="60" w:after="60"/>
              <w:rPr>
                <w:color w:val="000000"/>
              </w:rPr>
            </w:pPr>
            <w:r w:rsidRPr="00082F88">
              <w:rPr>
                <w:color w:val="000000"/>
              </w:rPr>
              <w:t xml:space="preserve">Duct </w:t>
            </w:r>
            <w:r>
              <w:rPr>
                <w:color w:val="000000"/>
              </w:rPr>
              <w:t>sealing</w:t>
            </w:r>
          </w:p>
        </w:tc>
        <w:tc>
          <w:tcPr>
            <w:tcW w:w="998" w:type="dxa"/>
            <w:gridSpan w:val="2"/>
            <w:vAlign w:val="center"/>
          </w:tcPr>
          <w:p w14:paraId="09D5BA8F" w14:textId="77777777" w:rsidR="0082769F" w:rsidRPr="00082F88" w:rsidDel="00495E05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784" w:type="dxa"/>
            <w:vAlign w:val="center"/>
          </w:tcPr>
          <w:p w14:paraId="6762C628" w14:textId="77777777" w:rsidR="0082769F" w:rsidRPr="00082F88" w:rsidDel="00495E05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1042" w:type="dxa"/>
            <w:gridSpan w:val="2"/>
            <w:vAlign w:val="center"/>
          </w:tcPr>
          <w:p w14:paraId="5358CDF0" w14:textId="77777777" w:rsidR="0082769F" w:rsidRPr="00082F88" w:rsidDel="00495E05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X</w:t>
            </w:r>
          </w:p>
        </w:tc>
        <w:tc>
          <w:tcPr>
            <w:tcW w:w="1071" w:type="dxa"/>
            <w:gridSpan w:val="3"/>
            <w:vAlign w:val="center"/>
          </w:tcPr>
          <w:p w14:paraId="10E14F20" w14:textId="77777777" w:rsidR="0082769F" w:rsidRPr="00082F88" w:rsidDel="005F4B22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620" w:type="dxa"/>
            <w:vAlign w:val="center"/>
          </w:tcPr>
          <w:p w14:paraId="2EA5376C" w14:textId="77777777" w:rsidR="0082769F" w:rsidRPr="00082F88" w:rsidDel="005F4B22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X</w:t>
            </w:r>
          </w:p>
        </w:tc>
        <w:tc>
          <w:tcPr>
            <w:tcW w:w="2396" w:type="dxa"/>
            <w:gridSpan w:val="2"/>
            <w:tcMar>
              <w:right w:w="43" w:type="dxa"/>
            </w:tcMar>
            <w:vAlign w:val="center"/>
          </w:tcPr>
          <w:p w14:paraId="134BF7F0" w14:textId="77777777" w:rsidR="0082769F" w:rsidRPr="00082F88" w:rsidRDefault="0082769F" w:rsidP="0082769F">
            <w:pPr>
              <w:spacing w:before="60" w:after="60"/>
              <w:rPr>
                <w:color w:val="000000"/>
              </w:rPr>
            </w:pPr>
            <w:r>
              <w:t>Updated eligibility and documentation requirements for electric resistance heat.</w:t>
            </w:r>
            <w:r w:rsidRPr="00082F88">
              <w:t xml:space="preserve"> </w:t>
            </w:r>
          </w:p>
        </w:tc>
      </w:tr>
      <w:tr w:rsidR="0082769F" w:rsidRPr="00082F88" w14:paraId="207B8C82" w14:textId="77777777" w:rsidTr="0082769F">
        <w:trPr>
          <w:gridAfter w:val="1"/>
          <w:wAfter w:w="13" w:type="dxa"/>
          <w:trHeight w:val="288"/>
          <w:jc w:val="center"/>
        </w:trPr>
        <w:tc>
          <w:tcPr>
            <w:tcW w:w="1433" w:type="dxa"/>
            <w:vMerge/>
            <w:shd w:val="clear" w:color="auto" w:fill="auto"/>
            <w:vAlign w:val="center"/>
          </w:tcPr>
          <w:p w14:paraId="3C23C481" w14:textId="77777777" w:rsidR="0082769F" w:rsidRPr="00082F88" w:rsidRDefault="0082769F" w:rsidP="0082769F">
            <w:pPr>
              <w:spacing w:before="60" w:after="60"/>
              <w:rPr>
                <w:color w:val="000000"/>
              </w:rPr>
            </w:pPr>
          </w:p>
        </w:tc>
        <w:tc>
          <w:tcPr>
            <w:tcW w:w="1538" w:type="dxa"/>
            <w:gridSpan w:val="2"/>
            <w:tcMar>
              <w:right w:w="29" w:type="dxa"/>
            </w:tcMar>
            <w:vAlign w:val="center"/>
          </w:tcPr>
          <w:p w14:paraId="43366720" w14:textId="77777777" w:rsidR="0082769F" w:rsidRPr="00082F88" w:rsidRDefault="0082769F" w:rsidP="0082769F">
            <w:pPr>
              <w:keepNext/>
              <w:keepLines/>
              <w:spacing w:before="60" w:after="60"/>
              <w:rPr>
                <w:color w:val="000000"/>
              </w:rPr>
            </w:pPr>
            <w:r w:rsidRPr="00082F88">
              <w:rPr>
                <w:color w:val="000000"/>
              </w:rPr>
              <w:t>Ground source heat pump</w:t>
            </w:r>
            <w:r>
              <w:rPr>
                <w:color w:val="000000"/>
              </w:rPr>
              <w:t>s</w:t>
            </w:r>
          </w:p>
        </w:tc>
        <w:tc>
          <w:tcPr>
            <w:tcW w:w="998" w:type="dxa"/>
            <w:gridSpan w:val="2"/>
            <w:vAlign w:val="center"/>
          </w:tcPr>
          <w:p w14:paraId="191EFD6F" w14:textId="77777777" w:rsidR="0082769F" w:rsidRPr="00082F88" w:rsidRDefault="0082769F" w:rsidP="0082769F">
            <w:pPr>
              <w:keepNext/>
              <w:keepLines/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784" w:type="dxa"/>
            <w:vAlign w:val="center"/>
          </w:tcPr>
          <w:p w14:paraId="54ED57C0" w14:textId="77777777" w:rsidR="0082769F" w:rsidRPr="00082F88" w:rsidRDefault="0082769F" w:rsidP="0082769F">
            <w:pPr>
              <w:keepNext/>
              <w:keepLines/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X</w:t>
            </w:r>
          </w:p>
        </w:tc>
        <w:tc>
          <w:tcPr>
            <w:tcW w:w="1042" w:type="dxa"/>
            <w:gridSpan w:val="2"/>
            <w:vAlign w:val="center"/>
          </w:tcPr>
          <w:p w14:paraId="304C4515" w14:textId="77777777" w:rsidR="0082769F" w:rsidRPr="00082F88" w:rsidRDefault="0082769F" w:rsidP="0082769F">
            <w:pPr>
              <w:keepNext/>
              <w:keepLines/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X</w:t>
            </w:r>
          </w:p>
        </w:tc>
        <w:tc>
          <w:tcPr>
            <w:tcW w:w="1071" w:type="dxa"/>
            <w:gridSpan w:val="3"/>
            <w:vAlign w:val="center"/>
          </w:tcPr>
          <w:p w14:paraId="7902F26B" w14:textId="77777777" w:rsidR="0082769F" w:rsidRPr="00082F88" w:rsidRDefault="0082769F" w:rsidP="0082769F">
            <w:pPr>
              <w:keepNext/>
              <w:keepLines/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620" w:type="dxa"/>
            <w:vAlign w:val="center"/>
          </w:tcPr>
          <w:p w14:paraId="011AF121" w14:textId="77777777" w:rsidR="0082769F" w:rsidRPr="00082F88" w:rsidRDefault="0082769F" w:rsidP="0082769F">
            <w:pPr>
              <w:keepNext/>
              <w:keepLines/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2396" w:type="dxa"/>
            <w:gridSpan w:val="2"/>
            <w:tcMar>
              <w:right w:w="43" w:type="dxa"/>
            </w:tcMar>
            <w:vAlign w:val="center"/>
          </w:tcPr>
          <w:p w14:paraId="01A13504" w14:textId="77777777" w:rsidR="0082769F" w:rsidRPr="00082F88" w:rsidRDefault="0082769F" w:rsidP="0082769F">
            <w:pPr>
              <w:keepNext/>
              <w:keepLines/>
              <w:spacing w:before="60" w:after="60"/>
              <w:rPr>
                <w:color w:val="000000"/>
              </w:rPr>
            </w:pPr>
            <w:r>
              <w:t>Updated algorithms to make units consistent.</w:t>
            </w:r>
          </w:p>
        </w:tc>
      </w:tr>
      <w:tr w:rsidR="0082769F" w:rsidRPr="00082F88" w14:paraId="7FC13AA7" w14:textId="77777777" w:rsidTr="0082769F">
        <w:trPr>
          <w:gridAfter w:val="1"/>
          <w:wAfter w:w="13" w:type="dxa"/>
          <w:trHeight w:val="288"/>
          <w:jc w:val="center"/>
        </w:trPr>
        <w:tc>
          <w:tcPr>
            <w:tcW w:w="1433" w:type="dxa"/>
            <w:vMerge/>
            <w:shd w:val="clear" w:color="auto" w:fill="auto"/>
            <w:vAlign w:val="center"/>
          </w:tcPr>
          <w:p w14:paraId="3ECA2317" w14:textId="77777777" w:rsidR="0082769F" w:rsidRPr="00082F88" w:rsidRDefault="0082769F" w:rsidP="0082769F">
            <w:pPr>
              <w:spacing w:before="60" w:after="60"/>
              <w:rPr>
                <w:color w:val="000000"/>
              </w:rPr>
            </w:pPr>
          </w:p>
        </w:tc>
        <w:tc>
          <w:tcPr>
            <w:tcW w:w="1538" w:type="dxa"/>
            <w:gridSpan w:val="2"/>
            <w:vAlign w:val="center"/>
          </w:tcPr>
          <w:p w14:paraId="6BB0FBF6" w14:textId="77777777" w:rsidR="0082769F" w:rsidRPr="00082F88" w:rsidRDefault="0082769F" w:rsidP="0082769F">
            <w:pPr>
              <w:keepNext/>
              <w:keepLines/>
              <w:spacing w:before="60" w:after="60"/>
              <w:rPr>
                <w:color w:val="000000"/>
              </w:rPr>
            </w:pPr>
            <w:r w:rsidRPr="00082F88">
              <w:rPr>
                <w:color w:val="000000"/>
              </w:rPr>
              <w:t xml:space="preserve">Central </w:t>
            </w:r>
            <w:r>
              <w:rPr>
                <w:color w:val="000000"/>
              </w:rPr>
              <w:t xml:space="preserve">air conditioners and </w:t>
            </w:r>
            <w:r w:rsidRPr="00082F88">
              <w:rPr>
                <w:color w:val="000000"/>
              </w:rPr>
              <w:t>heat pump</w:t>
            </w:r>
            <w:r>
              <w:rPr>
                <w:color w:val="000000"/>
              </w:rPr>
              <w:t>s</w:t>
            </w:r>
          </w:p>
        </w:tc>
        <w:tc>
          <w:tcPr>
            <w:tcW w:w="998" w:type="dxa"/>
            <w:gridSpan w:val="2"/>
            <w:vAlign w:val="center"/>
          </w:tcPr>
          <w:p w14:paraId="7FBF035A" w14:textId="77777777" w:rsidR="0082769F" w:rsidRPr="00082F88" w:rsidRDefault="0082769F" w:rsidP="0082769F">
            <w:pPr>
              <w:keepNext/>
              <w:keepLines/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784" w:type="dxa"/>
            <w:vAlign w:val="center"/>
          </w:tcPr>
          <w:p w14:paraId="5DF07E9E" w14:textId="77777777" w:rsidR="0082769F" w:rsidRPr="00082F88" w:rsidRDefault="0082769F" w:rsidP="0082769F">
            <w:pPr>
              <w:keepNext/>
              <w:keepLines/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X</w:t>
            </w:r>
          </w:p>
        </w:tc>
        <w:tc>
          <w:tcPr>
            <w:tcW w:w="1042" w:type="dxa"/>
            <w:gridSpan w:val="2"/>
            <w:vAlign w:val="center"/>
          </w:tcPr>
          <w:p w14:paraId="6E365507" w14:textId="77777777" w:rsidR="0082769F" w:rsidRPr="00082F88" w:rsidRDefault="0082769F" w:rsidP="0082769F">
            <w:pPr>
              <w:keepNext/>
              <w:keepLines/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1071" w:type="dxa"/>
            <w:gridSpan w:val="3"/>
            <w:vAlign w:val="center"/>
          </w:tcPr>
          <w:p w14:paraId="3568E162" w14:textId="77777777" w:rsidR="0082769F" w:rsidRPr="00082F88" w:rsidRDefault="0082769F" w:rsidP="0082769F">
            <w:pPr>
              <w:keepNext/>
              <w:keepLines/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620" w:type="dxa"/>
            <w:vAlign w:val="center"/>
          </w:tcPr>
          <w:p w14:paraId="139B3F8D" w14:textId="77777777" w:rsidR="0082769F" w:rsidRPr="00082F88" w:rsidRDefault="0082769F" w:rsidP="0082769F">
            <w:pPr>
              <w:keepNext/>
              <w:keepLines/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2396" w:type="dxa"/>
            <w:gridSpan w:val="2"/>
            <w:tcMar>
              <w:right w:w="43" w:type="dxa"/>
            </w:tcMar>
            <w:vAlign w:val="center"/>
          </w:tcPr>
          <w:p w14:paraId="45E1BA9F" w14:textId="77777777" w:rsidR="0082769F" w:rsidRPr="00082F88" w:rsidRDefault="0082769F" w:rsidP="0082769F">
            <w:pPr>
              <w:keepNext/>
              <w:keepLines/>
              <w:spacing w:before="60" w:after="60"/>
              <w:rPr>
                <w:color w:val="000000"/>
              </w:rPr>
            </w:pPr>
            <w:r>
              <w:t xml:space="preserve">Clarified early retirement age eligibility. Updated electric resistance baseline documentation </w:t>
            </w:r>
          </w:p>
        </w:tc>
      </w:tr>
      <w:tr w:rsidR="0082769F" w:rsidRPr="00082F88" w14:paraId="47B11B7E" w14:textId="77777777" w:rsidTr="0082769F">
        <w:trPr>
          <w:gridAfter w:val="1"/>
          <w:wAfter w:w="13" w:type="dxa"/>
          <w:trHeight w:val="288"/>
          <w:jc w:val="center"/>
        </w:trPr>
        <w:tc>
          <w:tcPr>
            <w:tcW w:w="1433" w:type="dxa"/>
            <w:vMerge/>
            <w:shd w:val="clear" w:color="auto" w:fill="auto"/>
            <w:vAlign w:val="center"/>
          </w:tcPr>
          <w:p w14:paraId="32F41127" w14:textId="77777777" w:rsidR="0082769F" w:rsidRPr="00082F88" w:rsidRDefault="0082769F" w:rsidP="0082769F">
            <w:pPr>
              <w:spacing w:before="60" w:after="60"/>
              <w:rPr>
                <w:color w:val="000000"/>
              </w:rPr>
            </w:pPr>
          </w:p>
        </w:tc>
        <w:tc>
          <w:tcPr>
            <w:tcW w:w="1538" w:type="dxa"/>
            <w:gridSpan w:val="2"/>
            <w:vAlign w:val="center"/>
          </w:tcPr>
          <w:p w14:paraId="5842E201" w14:textId="77777777" w:rsidR="0082769F" w:rsidRPr="00082F88" w:rsidRDefault="0082769F" w:rsidP="0082769F">
            <w:pPr>
              <w:keepNext/>
              <w:keepLines/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Mini-split air conditioners and heat pumps</w:t>
            </w:r>
          </w:p>
        </w:tc>
        <w:tc>
          <w:tcPr>
            <w:tcW w:w="998" w:type="dxa"/>
            <w:gridSpan w:val="2"/>
            <w:vAlign w:val="center"/>
          </w:tcPr>
          <w:p w14:paraId="18E51C3A" w14:textId="77777777" w:rsidR="0082769F" w:rsidRPr="00082F88" w:rsidRDefault="0082769F" w:rsidP="0082769F">
            <w:pPr>
              <w:keepNext/>
              <w:keepLines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84" w:type="dxa"/>
            <w:vAlign w:val="center"/>
          </w:tcPr>
          <w:p w14:paraId="2878AB13" w14:textId="77777777" w:rsidR="0082769F" w:rsidRPr="00082F88" w:rsidRDefault="0082769F" w:rsidP="0082769F">
            <w:pPr>
              <w:keepNext/>
              <w:keepLines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1042" w:type="dxa"/>
            <w:gridSpan w:val="2"/>
            <w:vAlign w:val="center"/>
          </w:tcPr>
          <w:p w14:paraId="3847AEC0" w14:textId="77777777" w:rsidR="0082769F" w:rsidRPr="00082F88" w:rsidRDefault="0082769F" w:rsidP="0082769F">
            <w:pPr>
              <w:keepNext/>
              <w:keepLines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1" w:type="dxa"/>
            <w:gridSpan w:val="3"/>
            <w:vAlign w:val="center"/>
          </w:tcPr>
          <w:p w14:paraId="3107D417" w14:textId="77777777" w:rsidR="0082769F" w:rsidRPr="00082F88" w:rsidRDefault="0082769F" w:rsidP="0082769F">
            <w:pPr>
              <w:keepNext/>
              <w:keepLines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20" w:type="dxa"/>
            <w:vAlign w:val="center"/>
          </w:tcPr>
          <w:p w14:paraId="1460561E" w14:textId="77777777" w:rsidR="0082769F" w:rsidRPr="00082F88" w:rsidRDefault="0082769F" w:rsidP="0082769F">
            <w:pPr>
              <w:keepNext/>
              <w:keepLines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396" w:type="dxa"/>
            <w:gridSpan w:val="2"/>
            <w:tcMar>
              <w:right w:w="43" w:type="dxa"/>
            </w:tcMar>
            <w:vAlign w:val="center"/>
          </w:tcPr>
          <w:p w14:paraId="4ED4759E" w14:textId="77777777" w:rsidR="0082769F" w:rsidRPr="00082F88" w:rsidDel="005508C9" w:rsidRDefault="0082769F" w:rsidP="0082769F">
            <w:pPr>
              <w:keepNext/>
              <w:keepLines/>
              <w:spacing w:before="60" w:after="60"/>
            </w:pPr>
            <w:r>
              <w:t>Clarified early retirement age eligibility. Updated electric resistance baseline documentation</w:t>
            </w:r>
          </w:p>
        </w:tc>
      </w:tr>
      <w:tr w:rsidR="0082769F" w:rsidRPr="00082F88" w14:paraId="584047F9" w14:textId="77777777" w:rsidTr="0082769F">
        <w:trPr>
          <w:gridAfter w:val="1"/>
          <w:wAfter w:w="13" w:type="dxa"/>
          <w:trHeight w:val="288"/>
          <w:jc w:val="center"/>
        </w:trPr>
        <w:tc>
          <w:tcPr>
            <w:tcW w:w="1433" w:type="dxa"/>
            <w:vMerge/>
            <w:shd w:val="clear" w:color="auto" w:fill="auto"/>
            <w:vAlign w:val="center"/>
          </w:tcPr>
          <w:p w14:paraId="70789C98" w14:textId="77777777" w:rsidR="0082769F" w:rsidRPr="00082F88" w:rsidRDefault="0082769F" w:rsidP="0082769F">
            <w:pPr>
              <w:spacing w:before="60" w:after="60"/>
              <w:rPr>
                <w:color w:val="000000"/>
              </w:rPr>
            </w:pPr>
          </w:p>
        </w:tc>
        <w:tc>
          <w:tcPr>
            <w:tcW w:w="1538" w:type="dxa"/>
            <w:gridSpan w:val="2"/>
            <w:vAlign w:val="center"/>
          </w:tcPr>
          <w:p w14:paraId="5E1C5BAB" w14:textId="77777777" w:rsidR="0082769F" w:rsidRPr="00082F88" w:rsidRDefault="0082769F" w:rsidP="0082769F">
            <w:pPr>
              <w:keepNext/>
              <w:keepLines/>
              <w:spacing w:before="60" w:after="60"/>
              <w:rPr>
                <w:color w:val="000000"/>
              </w:rPr>
            </w:pPr>
            <w:r w:rsidRPr="00082F88">
              <w:rPr>
                <w:color w:val="000000"/>
              </w:rPr>
              <w:t xml:space="preserve">Large capacity split system and single-package </w:t>
            </w:r>
            <w:r>
              <w:rPr>
                <w:color w:val="000000"/>
              </w:rPr>
              <w:t>air conditioner</w:t>
            </w:r>
            <w:r w:rsidRPr="00082F88">
              <w:rPr>
                <w:color w:val="000000"/>
              </w:rPr>
              <w:t>s and heat pumps</w:t>
            </w:r>
          </w:p>
        </w:tc>
        <w:tc>
          <w:tcPr>
            <w:tcW w:w="998" w:type="dxa"/>
            <w:gridSpan w:val="2"/>
            <w:vAlign w:val="center"/>
          </w:tcPr>
          <w:p w14:paraId="00F5910E" w14:textId="77777777" w:rsidR="0082769F" w:rsidRPr="00082F88" w:rsidRDefault="0082769F" w:rsidP="0082769F">
            <w:pPr>
              <w:keepNext/>
              <w:keepLines/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-</w:t>
            </w:r>
          </w:p>
        </w:tc>
        <w:tc>
          <w:tcPr>
            <w:tcW w:w="784" w:type="dxa"/>
            <w:vAlign w:val="center"/>
          </w:tcPr>
          <w:p w14:paraId="67CA8912" w14:textId="77777777" w:rsidR="0082769F" w:rsidRPr="00082F88" w:rsidRDefault="0082769F" w:rsidP="0082769F">
            <w:pPr>
              <w:keepNext/>
              <w:keepLines/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-</w:t>
            </w:r>
          </w:p>
        </w:tc>
        <w:tc>
          <w:tcPr>
            <w:tcW w:w="1042" w:type="dxa"/>
            <w:gridSpan w:val="2"/>
            <w:vAlign w:val="center"/>
          </w:tcPr>
          <w:p w14:paraId="5FF96037" w14:textId="77777777" w:rsidR="0082769F" w:rsidRPr="00082F88" w:rsidRDefault="0082769F" w:rsidP="0082769F">
            <w:pPr>
              <w:keepNext/>
              <w:keepLines/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X</w:t>
            </w:r>
          </w:p>
        </w:tc>
        <w:tc>
          <w:tcPr>
            <w:tcW w:w="1071" w:type="dxa"/>
            <w:gridSpan w:val="3"/>
            <w:vAlign w:val="center"/>
          </w:tcPr>
          <w:p w14:paraId="7CECF9C4" w14:textId="77777777" w:rsidR="0082769F" w:rsidRPr="00082F88" w:rsidRDefault="0082769F" w:rsidP="0082769F">
            <w:pPr>
              <w:keepNext/>
              <w:keepLines/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-</w:t>
            </w:r>
          </w:p>
        </w:tc>
        <w:tc>
          <w:tcPr>
            <w:tcW w:w="620" w:type="dxa"/>
            <w:vAlign w:val="center"/>
          </w:tcPr>
          <w:p w14:paraId="2A36C19A" w14:textId="77777777" w:rsidR="0082769F" w:rsidRPr="00082F88" w:rsidRDefault="0082769F" w:rsidP="0082769F">
            <w:pPr>
              <w:keepNext/>
              <w:keepLines/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-</w:t>
            </w:r>
          </w:p>
        </w:tc>
        <w:tc>
          <w:tcPr>
            <w:tcW w:w="2396" w:type="dxa"/>
            <w:gridSpan w:val="2"/>
            <w:tcMar>
              <w:right w:w="43" w:type="dxa"/>
            </w:tcMar>
            <w:vAlign w:val="center"/>
          </w:tcPr>
          <w:p w14:paraId="11ADEBEB" w14:textId="77777777" w:rsidR="0082769F" w:rsidRPr="00082F88" w:rsidDel="00DD3769" w:rsidRDefault="0082769F" w:rsidP="0082769F">
            <w:pPr>
              <w:keepNext/>
              <w:keepLines/>
              <w:spacing w:before="60" w:after="60"/>
            </w:pPr>
            <w:r>
              <w:t>Updated coincidence factors</w:t>
            </w:r>
          </w:p>
        </w:tc>
      </w:tr>
      <w:tr w:rsidR="0082769F" w:rsidRPr="00082F88" w14:paraId="37D99CAA" w14:textId="77777777" w:rsidTr="0082769F">
        <w:trPr>
          <w:gridAfter w:val="1"/>
          <w:wAfter w:w="13" w:type="dxa"/>
          <w:trHeight w:val="288"/>
          <w:jc w:val="center"/>
        </w:trPr>
        <w:tc>
          <w:tcPr>
            <w:tcW w:w="1433" w:type="dxa"/>
            <w:vMerge/>
            <w:shd w:val="clear" w:color="auto" w:fill="auto"/>
            <w:vAlign w:val="center"/>
          </w:tcPr>
          <w:p w14:paraId="3515FEBD" w14:textId="77777777" w:rsidR="0082769F" w:rsidRPr="00082F88" w:rsidRDefault="0082769F" w:rsidP="0082769F">
            <w:pPr>
              <w:spacing w:before="60" w:after="60"/>
              <w:rPr>
                <w:color w:val="000000"/>
              </w:rPr>
            </w:pPr>
          </w:p>
        </w:tc>
        <w:tc>
          <w:tcPr>
            <w:tcW w:w="1538" w:type="dxa"/>
            <w:gridSpan w:val="2"/>
            <w:vAlign w:val="center"/>
          </w:tcPr>
          <w:p w14:paraId="27DA65FD" w14:textId="77777777" w:rsidR="0082769F" w:rsidRPr="00082F88" w:rsidRDefault="0082769F" w:rsidP="0082769F">
            <w:pPr>
              <w:keepNext/>
              <w:keepLines/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Packed terminal heat pumps</w:t>
            </w:r>
          </w:p>
        </w:tc>
        <w:tc>
          <w:tcPr>
            <w:tcW w:w="998" w:type="dxa"/>
            <w:gridSpan w:val="2"/>
            <w:vAlign w:val="center"/>
          </w:tcPr>
          <w:p w14:paraId="00875FC6" w14:textId="77777777" w:rsidR="0082769F" w:rsidRPr="00082F88" w:rsidRDefault="0082769F" w:rsidP="0082769F">
            <w:pPr>
              <w:keepNext/>
              <w:keepLines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84" w:type="dxa"/>
            <w:vAlign w:val="center"/>
          </w:tcPr>
          <w:p w14:paraId="6471DFA2" w14:textId="77777777" w:rsidR="0082769F" w:rsidRPr="00082F88" w:rsidRDefault="0082769F" w:rsidP="0082769F">
            <w:pPr>
              <w:keepNext/>
              <w:keepLines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42" w:type="dxa"/>
            <w:gridSpan w:val="2"/>
            <w:vAlign w:val="center"/>
          </w:tcPr>
          <w:p w14:paraId="7F9D263C" w14:textId="77777777" w:rsidR="0082769F" w:rsidRPr="00082F88" w:rsidRDefault="0082769F" w:rsidP="0082769F">
            <w:pPr>
              <w:keepNext/>
              <w:keepLines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1071" w:type="dxa"/>
            <w:gridSpan w:val="3"/>
            <w:vAlign w:val="center"/>
          </w:tcPr>
          <w:p w14:paraId="4AD0D60A" w14:textId="77777777" w:rsidR="0082769F" w:rsidRPr="00082F88" w:rsidRDefault="0082769F" w:rsidP="0082769F">
            <w:pPr>
              <w:keepNext/>
              <w:keepLines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20" w:type="dxa"/>
            <w:vAlign w:val="center"/>
          </w:tcPr>
          <w:p w14:paraId="48B01C6B" w14:textId="77777777" w:rsidR="0082769F" w:rsidRPr="00082F88" w:rsidRDefault="0082769F" w:rsidP="0082769F">
            <w:pPr>
              <w:keepNext/>
              <w:keepLines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396" w:type="dxa"/>
            <w:gridSpan w:val="2"/>
            <w:tcMar>
              <w:right w:w="43" w:type="dxa"/>
            </w:tcMar>
            <w:vAlign w:val="center"/>
          </w:tcPr>
          <w:p w14:paraId="273F0618" w14:textId="77777777" w:rsidR="0082769F" w:rsidRPr="00082F88" w:rsidDel="00D232A4" w:rsidRDefault="0082769F" w:rsidP="0082769F">
            <w:pPr>
              <w:keepNext/>
              <w:keepLines/>
              <w:spacing w:before="60" w:after="60"/>
            </w:pPr>
            <w:r>
              <w:t>Clarified early retirement age eligibility. Added winter demand algorithm. Updated coincidence factors and documentation requirements</w:t>
            </w:r>
          </w:p>
        </w:tc>
      </w:tr>
      <w:tr w:rsidR="0082769F" w:rsidRPr="00082F88" w14:paraId="0A7619C8" w14:textId="77777777" w:rsidTr="0082769F">
        <w:trPr>
          <w:gridAfter w:val="1"/>
          <w:wAfter w:w="13" w:type="dxa"/>
          <w:trHeight w:val="288"/>
          <w:jc w:val="center"/>
        </w:trPr>
        <w:tc>
          <w:tcPr>
            <w:tcW w:w="1433" w:type="dxa"/>
            <w:vMerge/>
            <w:shd w:val="clear" w:color="auto" w:fill="auto"/>
            <w:vAlign w:val="center"/>
          </w:tcPr>
          <w:p w14:paraId="325BE659" w14:textId="77777777" w:rsidR="0082769F" w:rsidRPr="00082F88" w:rsidRDefault="0082769F" w:rsidP="0082769F">
            <w:pPr>
              <w:spacing w:before="60" w:after="60"/>
              <w:rPr>
                <w:color w:val="000000"/>
              </w:rPr>
            </w:pPr>
          </w:p>
        </w:tc>
        <w:tc>
          <w:tcPr>
            <w:tcW w:w="1538" w:type="dxa"/>
            <w:gridSpan w:val="2"/>
            <w:vAlign w:val="center"/>
          </w:tcPr>
          <w:p w14:paraId="0AA0ADD7" w14:textId="77777777" w:rsidR="0082769F" w:rsidRPr="00082F88" w:rsidRDefault="0082769F" w:rsidP="0082769F">
            <w:pPr>
              <w:spacing w:before="60" w:after="60"/>
              <w:rPr>
                <w:color w:val="000000"/>
              </w:rPr>
            </w:pPr>
            <w:r w:rsidRPr="00082F88">
              <w:rPr>
                <w:color w:val="000000"/>
              </w:rPr>
              <w:t xml:space="preserve">Room </w:t>
            </w:r>
            <w:r>
              <w:rPr>
                <w:color w:val="000000"/>
              </w:rPr>
              <w:t>air conditioners</w:t>
            </w:r>
          </w:p>
        </w:tc>
        <w:tc>
          <w:tcPr>
            <w:tcW w:w="998" w:type="dxa"/>
            <w:gridSpan w:val="2"/>
            <w:vAlign w:val="center"/>
          </w:tcPr>
          <w:p w14:paraId="5139CBD9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784" w:type="dxa"/>
            <w:vAlign w:val="center"/>
          </w:tcPr>
          <w:p w14:paraId="314E2D42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1042" w:type="dxa"/>
            <w:gridSpan w:val="2"/>
            <w:vAlign w:val="center"/>
          </w:tcPr>
          <w:p w14:paraId="1F2B0642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X</w:t>
            </w:r>
          </w:p>
        </w:tc>
        <w:tc>
          <w:tcPr>
            <w:tcW w:w="1071" w:type="dxa"/>
            <w:gridSpan w:val="3"/>
            <w:vAlign w:val="center"/>
          </w:tcPr>
          <w:p w14:paraId="509BDE2E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620" w:type="dxa"/>
            <w:vAlign w:val="center"/>
          </w:tcPr>
          <w:p w14:paraId="06A75A24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2396" w:type="dxa"/>
            <w:gridSpan w:val="2"/>
            <w:tcMar>
              <w:right w:w="43" w:type="dxa"/>
            </w:tcMar>
            <w:vAlign w:val="center"/>
          </w:tcPr>
          <w:p w14:paraId="5D39B8DF" w14:textId="77777777" w:rsidR="0082769F" w:rsidRPr="00082F88" w:rsidRDefault="0082769F" w:rsidP="0082769F">
            <w:pPr>
              <w:spacing w:before="60" w:after="60"/>
              <w:rPr>
                <w:color w:val="000000"/>
              </w:rPr>
            </w:pPr>
            <w:r w:rsidRPr="00082F88">
              <w:t xml:space="preserve"> </w:t>
            </w:r>
            <w:r>
              <w:t xml:space="preserve">Clarified early retirement age eligibility. </w:t>
            </w:r>
          </w:p>
        </w:tc>
      </w:tr>
      <w:tr w:rsidR="0082769F" w:rsidRPr="00082F88" w14:paraId="17961BC8" w14:textId="77777777" w:rsidTr="0082769F">
        <w:trPr>
          <w:gridAfter w:val="1"/>
          <w:wAfter w:w="13" w:type="dxa"/>
          <w:trHeight w:val="288"/>
          <w:jc w:val="center"/>
        </w:trPr>
        <w:tc>
          <w:tcPr>
            <w:tcW w:w="1433" w:type="dxa"/>
            <w:vMerge/>
            <w:vAlign w:val="center"/>
          </w:tcPr>
          <w:p w14:paraId="6FC7CE2B" w14:textId="77777777" w:rsidR="0082769F" w:rsidRPr="00082F88" w:rsidRDefault="0082769F" w:rsidP="0082769F">
            <w:pPr>
              <w:spacing w:before="60" w:after="60"/>
              <w:rPr>
                <w:color w:val="000000"/>
              </w:rPr>
            </w:pPr>
          </w:p>
        </w:tc>
        <w:tc>
          <w:tcPr>
            <w:tcW w:w="1538" w:type="dxa"/>
            <w:gridSpan w:val="2"/>
            <w:vAlign w:val="center"/>
          </w:tcPr>
          <w:p w14:paraId="5F3D3085" w14:textId="77777777" w:rsidR="0082769F" w:rsidRPr="00082F88" w:rsidRDefault="0082769F" w:rsidP="0082769F">
            <w:pPr>
              <w:keepNext/>
              <w:keepLines/>
              <w:spacing w:before="60" w:after="60"/>
              <w:rPr>
                <w:color w:val="000000"/>
              </w:rPr>
            </w:pPr>
            <w:r w:rsidRPr="00082F88">
              <w:t>ENERGY STAR</w:t>
            </w:r>
            <w:r w:rsidRPr="0051311C">
              <w:rPr>
                <w:vertAlign w:val="superscript"/>
              </w:rPr>
              <w:t xml:space="preserve">® </w:t>
            </w:r>
            <w:r w:rsidRPr="00082F88">
              <w:t>connected thermostats</w:t>
            </w:r>
          </w:p>
        </w:tc>
        <w:tc>
          <w:tcPr>
            <w:tcW w:w="998" w:type="dxa"/>
            <w:gridSpan w:val="2"/>
            <w:vAlign w:val="center"/>
          </w:tcPr>
          <w:p w14:paraId="497B438B" w14:textId="77777777" w:rsidR="0082769F" w:rsidRPr="00082F88" w:rsidRDefault="0082769F" w:rsidP="0082769F">
            <w:pPr>
              <w:keepNext/>
              <w:keepLines/>
              <w:spacing w:before="60" w:after="60"/>
              <w:ind w:left="720" w:hanging="360"/>
              <w:rPr>
                <w:color w:val="000000"/>
              </w:rPr>
            </w:pPr>
            <w:r w:rsidRPr="00082F88">
              <w:rPr>
                <w:color w:val="000000"/>
              </w:rPr>
              <w:t>-</w:t>
            </w:r>
          </w:p>
        </w:tc>
        <w:tc>
          <w:tcPr>
            <w:tcW w:w="784" w:type="dxa"/>
            <w:vAlign w:val="center"/>
          </w:tcPr>
          <w:p w14:paraId="18DB148C" w14:textId="77777777" w:rsidR="0082769F" w:rsidRPr="00082F88" w:rsidRDefault="0082769F" w:rsidP="0082769F">
            <w:pPr>
              <w:keepNext/>
              <w:keepLines/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X</w:t>
            </w:r>
          </w:p>
        </w:tc>
        <w:tc>
          <w:tcPr>
            <w:tcW w:w="1042" w:type="dxa"/>
            <w:gridSpan w:val="2"/>
            <w:vAlign w:val="center"/>
          </w:tcPr>
          <w:p w14:paraId="27B00BAA" w14:textId="77777777" w:rsidR="0082769F" w:rsidRPr="00082F88" w:rsidRDefault="0082769F" w:rsidP="0082769F">
            <w:pPr>
              <w:keepNext/>
              <w:keepLines/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-</w:t>
            </w:r>
          </w:p>
        </w:tc>
        <w:tc>
          <w:tcPr>
            <w:tcW w:w="1071" w:type="dxa"/>
            <w:gridSpan w:val="3"/>
            <w:vAlign w:val="center"/>
          </w:tcPr>
          <w:p w14:paraId="27BC3334" w14:textId="77777777" w:rsidR="0082769F" w:rsidRPr="00082F88" w:rsidRDefault="0082769F" w:rsidP="0082769F">
            <w:pPr>
              <w:keepNext/>
              <w:keepLines/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-</w:t>
            </w:r>
          </w:p>
        </w:tc>
        <w:tc>
          <w:tcPr>
            <w:tcW w:w="620" w:type="dxa"/>
            <w:vAlign w:val="center"/>
          </w:tcPr>
          <w:p w14:paraId="7A051F70" w14:textId="77777777" w:rsidR="0082769F" w:rsidRPr="00082F88" w:rsidRDefault="0082769F" w:rsidP="0082769F">
            <w:pPr>
              <w:keepNext/>
              <w:keepLines/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-</w:t>
            </w:r>
          </w:p>
        </w:tc>
        <w:tc>
          <w:tcPr>
            <w:tcW w:w="2396" w:type="dxa"/>
            <w:gridSpan w:val="2"/>
            <w:tcMar>
              <w:right w:w="43" w:type="dxa"/>
            </w:tcMar>
            <w:vAlign w:val="center"/>
          </w:tcPr>
          <w:p w14:paraId="31940BD1" w14:textId="58228C93" w:rsidR="0082769F" w:rsidRPr="00082F88" w:rsidDel="00DD3769" w:rsidRDefault="0082769F" w:rsidP="0082769F">
            <w:pPr>
              <w:keepNext/>
              <w:keepLines/>
              <w:spacing w:before="60" w:after="60"/>
            </w:pPr>
            <w:r>
              <w:t>No revision</w:t>
            </w:r>
          </w:p>
        </w:tc>
      </w:tr>
      <w:tr w:rsidR="0082769F" w:rsidRPr="00082F88" w14:paraId="609E9773" w14:textId="77777777" w:rsidTr="0082769F">
        <w:trPr>
          <w:gridAfter w:val="1"/>
          <w:wAfter w:w="13" w:type="dxa"/>
          <w:trHeight w:val="288"/>
          <w:jc w:val="center"/>
        </w:trPr>
        <w:tc>
          <w:tcPr>
            <w:tcW w:w="1433" w:type="dxa"/>
            <w:vMerge/>
            <w:vAlign w:val="center"/>
          </w:tcPr>
          <w:p w14:paraId="74B48CBD" w14:textId="77777777" w:rsidR="0082769F" w:rsidRPr="00082F88" w:rsidRDefault="0082769F" w:rsidP="0082769F">
            <w:pPr>
              <w:spacing w:before="60" w:after="60"/>
              <w:rPr>
                <w:color w:val="000000"/>
              </w:rPr>
            </w:pPr>
          </w:p>
        </w:tc>
        <w:tc>
          <w:tcPr>
            <w:tcW w:w="1538" w:type="dxa"/>
            <w:gridSpan w:val="2"/>
            <w:vAlign w:val="center"/>
          </w:tcPr>
          <w:p w14:paraId="4D881AA2" w14:textId="77777777" w:rsidR="0082769F" w:rsidRPr="00082F88" w:rsidRDefault="0082769F" w:rsidP="0082769F">
            <w:pPr>
              <w:keepNext/>
              <w:keepLines/>
              <w:spacing w:before="60" w:after="60"/>
            </w:pPr>
            <w:r>
              <w:t>Evaporative Cooling</w:t>
            </w:r>
          </w:p>
        </w:tc>
        <w:tc>
          <w:tcPr>
            <w:tcW w:w="998" w:type="dxa"/>
            <w:gridSpan w:val="2"/>
            <w:vAlign w:val="center"/>
          </w:tcPr>
          <w:p w14:paraId="797288F2" w14:textId="77777777" w:rsidR="0082769F" w:rsidRPr="00082F88" w:rsidRDefault="0082769F" w:rsidP="0082769F">
            <w:pPr>
              <w:keepNext/>
              <w:keepLines/>
              <w:spacing w:before="60" w:after="60"/>
              <w:ind w:left="720" w:hanging="360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84" w:type="dxa"/>
            <w:vAlign w:val="center"/>
          </w:tcPr>
          <w:p w14:paraId="39FCB2C9" w14:textId="77777777" w:rsidR="0082769F" w:rsidRPr="00082F88" w:rsidRDefault="0082769F" w:rsidP="0082769F">
            <w:pPr>
              <w:keepNext/>
              <w:keepLines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1042" w:type="dxa"/>
            <w:gridSpan w:val="2"/>
            <w:vAlign w:val="center"/>
          </w:tcPr>
          <w:p w14:paraId="2E63A110" w14:textId="77777777" w:rsidR="0082769F" w:rsidRPr="00082F88" w:rsidRDefault="0082769F" w:rsidP="0082769F">
            <w:pPr>
              <w:keepNext/>
              <w:keepLines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1" w:type="dxa"/>
            <w:gridSpan w:val="3"/>
            <w:vAlign w:val="center"/>
          </w:tcPr>
          <w:p w14:paraId="3F26A6B3" w14:textId="77777777" w:rsidR="0082769F" w:rsidRPr="00082F88" w:rsidRDefault="0082769F" w:rsidP="0082769F">
            <w:pPr>
              <w:keepNext/>
              <w:keepLines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20" w:type="dxa"/>
            <w:vAlign w:val="center"/>
          </w:tcPr>
          <w:p w14:paraId="48D5EA3B" w14:textId="77777777" w:rsidR="0082769F" w:rsidRPr="00082F88" w:rsidRDefault="0082769F" w:rsidP="0082769F">
            <w:pPr>
              <w:keepNext/>
              <w:keepLines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396" w:type="dxa"/>
            <w:gridSpan w:val="2"/>
            <w:tcMar>
              <w:right w:w="43" w:type="dxa"/>
            </w:tcMar>
            <w:vAlign w:val="center"/>
          </w:tcPr>
          <w:p w14:paraId="5187C508" w14:textId="77777777" w:rsidR="0082769F" w:rsidRPr="00082F88" w:rsidRDefault="0082769F" w:rsidP="0082769F">
            <w:pPr>
              <w:keepNext/>
              <w:keepLines/>
              <w:spacing w:before="60" w:after="60"/>
            </w:pPr>
            <w:r>
              <w:t>No revision</w:t>
            </w:r>
          </w:p>
        </w:tc>
      </w:tr>
      <w:tr w:rsidR="0082769F" w:rsidRPr="00082F88" w14:paraId="6290AB00" w14:textId="77777777" w:rsidTr="0082769F">
        <w:trPr>
          <w:gridAfter w:val="1"/>
          <w:wAfter w:w="13" w:type="dxa"/>
          <w:trHeight w:val="288"/>
          <w:jc w:val="center"/>
        </w:trPr>
        <w:tc>
          <w:tcPr>
            <w:tcW w:w="1433" w:type="dxa"/>
            <w:vAlign w:val="center"/>
          </w:tcPr>
          <w:p w14:paraId="3F2504EC" w14:textId="77777777" w:rsidR="0082769F" w:rsidRPr="00082F88" w:rsidRDefault="0082769F" w:rsidP="0082769F">
            <w:pPr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Load management</w:t>
            </w:r>
          </w:p>
        </w:tc>
        <w:tc>
          <w:tcPr>
            <w:tcW w:w="1538" w:type="dxa"/>
            <w:gridSpan w:val="2"/>
            <w:vAlign w:val="center"/>
          </w:tcPr>
          <w:p w14:paraId="0A3AAC07" w14:textId="77777777" w:rsidR="0082769F" w:rsidRPr="00082F88" w:rsidRDefault="0082769F" w:rsidP="0082769F">
            <w:pPr>
              <w:spacing w:before="60" w:after="60"/>
              <w:rPr>
                <w:color w:val="000000"/>
              </w:rPr>
            </w:pPr>
            <w:r w:rsidRPr="00082F88">
              <w:t xml:space="preserve">Smart thermostat </w:t>
            </w:r>
            <w:r>
              <w:t>load management</w:t>
            </w:r>
          </w:p>
        </w:tc>
        <w:tc>
          <w:tcPr>
            <w:tcW w:w="998" w:type="dxa"/>
            <w:gridSpan w:val="2"/>
            <w:vAlign w:val="center"/>
          </w:tcPr>
          <w:p w14:paraId="07E6374D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784" w:type="dxa"/>
            <w:vAlign w:val="center"/>
          </w:tcPr>
          <w:p w14:paraId="25E445A3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X</w:t>
            </w:r>
          </w:p>
        </w:tc>
        <w:tc>
          <w:tcPr>
            <w:tcW w:w="1042" w:type="dxa"/>
            <w:gridSpan w:val="2"/>
            <w:vAlign w:val="center"/>
          </w:tcPr>
          <w:p w14:paraId="41504EB0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1071" w:type="dxa"/>
            <w:gridSpan w:val="3"/>
            <w:vAlign w:val="center"/>
          </w:tcPr>
          <w:p w14:paraId="40E792EC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620" w:type="dxa"/>
            <w:vAlign w:val="center"/>
          </w:tcPr>
          <w:p w14:paraId="0EFC5189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2396" w:type="dxa"/>
            <w:gridSpan w:val="2"/>
            <w:tcMar>
              <w:right w:w="43" w:type="dxa"/>
            </w:tcMar>
            <w:vAlign w:val="center"/>
          </w:tcPr>
          <w:p w14:paraId="00D0BA88" w14:textId="77777777" w:rsidR="0082769F" w:rsidRPr="00082F88" w:rsidDel="00DD3769" w:rsidRDefault="0082769F" w:rsidP="0082769F">
            <w:pPr>
              <w:spacing w:before="60" w:after="60"/>
            </w:pPr>
            <w:r>
              <w:t>Updated description and tracking requirements.</w:t>
            </w:r>
          </w:p>
        </w:tc>
      </w:tr>
      <w:tr w:rsidR="0082769F" w:rsidRPr="00082F88" w14:paraId="69A34868" w14:textId="77777777" w:rsidTr="0082769F">
        <w:trPr>
          <w:gridAfter w:val="1"/>
          <w:wAfter w:w="13" w:type="dxa"/>
          <w:trHeight w:val="288"/>
          <w:jc w:val="center"/>
        </w:trPr>
        <w:tc>
          <w:tcPr>
            <w:tcW w:w="1433" w:type="dxa"/>
            <w:vMerge w:val="restart"/>
            <w:vAlign w:val="center"/>
          </w:tcPr>
          <w:p w14:paraId="62FD16A9" w14:textId="77777777" w:rsidR="0082769F" w:rsidRPr="00082F88" w:rsidRDefault="0082769F" w:rsidP="0082769F">
            <w:pPr>
              <w:spacing w:before="60" w:after="60"/>
              <w:rPr>
                <w:color w:val="000000"/>
              </w:rPr>
            </w:pPr>
            <w:r w:rsidRPr="00082F88">
              <w:rPr>
                <w:color w:val="000000"/>
              </w:rPr>
              <w:t>Building Envelope</w:t>
            </w:r>
          </w:p>
        </w:tc>
        <w:tc>
          <w:tcPr>
            <w:tcW w:w="1538" w:type="dxa"/>
            <w:gridSpan w:val="2"/>
            <w:vAlign w:val="center"/>
          </w:tcPr>
          <w:p w14:paraId="225B39C6" w14:textId="77777777" w:rsidR="0082769F" w:rsidRPr="00082F88" w:rsidRDefault="0082769F" w:rsidP="0082769F">
            <w:pPr>
              <w:spacing w:before="60" w:after="60"/>
              <w:rPr>
                <w:color w:val="000000"/>
              </w:rPr>
            </w:pPr>
            <w:r w:rsidRPr="00082F88">
              <w:rPr>
                <w:color w:val="000000"/>
              </w:rPr>
              <w:t>Air infiltration</w:t>
            </w:r>
          </w:p>
        </w:tc>
        <w:tc>
          <w:tcPr>
            <w:tcW w:w="998" w:type="dxa"/>
            <w:gridSpan w:val="2"/>
            <w:vAlign w:val="center"/>
          </w:tcPr>
          <w:p w14:paraId="20C41562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784" w:type="dxa"/>
            <w:vAlign w:val="center"/>
          </w:tcPr>
          <w:p w14:paraId="1D7509C6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X</w:t>
            </w:r>
          </w:p>
        </w:tc>
        <w:tc>
          <w:tcPr>
            <w:tcW w:w="1042" w:type="dxa"/>
            <w:gridSpan w:val="2"/>
            <w:vAlign w:val="center"/>
          </w:tcPr>
          <w:p w14:paraId="2E04BB1C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1071" w:type="dxa"/>
            <w:gridSpan w:val="3"/>
            <w:vAlign w:val="center"/>
          </w:tcPr>
          <w:p w14:paraId="068AF445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620" w:type="dxa"/>
            <w:vAlign w:val="center"/>
          </w:tcPr>
          <w:p w14:paraId="1BC9BF67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X</w:t>
            </w:r>
          </w:p>
        </w:tc>
        <w:tc>
          <w:tcPr>
            <w:tcW w:w="2396" w:type="dxa"/>
            <w:gridSpan w:val="2"/>
            <w:tcMar>
              <w:right w:w="43" w:type="dxa"/>
            </w:tcMar>
            <w:vAlign w:val="center"/>
          </w:tcPr>
          <w:p w14:paraId="25C09F12" w14:textId="77777777" w:rsidR="0082769F" w:rsidRPr="00082F88" w:rsidRDefault="0082769F" w:rsidP="0082769F">
            <w:pPr>
              <w:spacing w:before="60" w:after="60"/>
              <w:rPr>
                <w:color w:val="000000"/>
              </w:rPr>
            </w:pPr>
            <w:r>
              <w:t>Reduced leakage cap, updated documentation requirements. Updated eligibility to only LI/HTR. Added space heat adjustment factor and electric resistance documentation requirement.</w:t>
            </w:r>
          </w:p>
        </w:tc>
      </w:tr>
      <w:tr w:rsidR="0082769F" w:rsidRPr="00082F88" w14:paraId="3E0F7536" w14:textId="77777777" w:rsidTr="0082769F">
        <w:trPr>
          <w:gridAfter w:val="1"/>
          <w:wAfter w:w="13" w:type="dxa"/>
          <w:trHeight w:val="288"/>
          <w:jc w:val="center"/>
        </w:trPr>
        <w:tc>
          <w:tcPr>
            <w:tcW w:w="1433" w:type="dxa"/>
            <w:vMerge/>
            <w:vAlign w:val="center"/>
          </w:tcPr>
          <w:p w14:paraId="381DB9F0" w14:textId="77777777" w:rsidR="0082769F" w:rsidRPr="00082F88" w:rsidRDefault="0082769F" w:rsidP="0082769F">
            <w:pPr>
              <w:spacing w:before="60" w:after="60"/>
              <w:rPr>
                <w:color w:val="000000"/>
              </w:rPr>
            </w:pPr>
          </w:p>
        </w:tc>
        <w:tc>
          <w:tcPr>
            <w:tcW w:w="1538" w:type="dxa"/>
            <w:gridSpan w:val="2"/>
            <w:vAlign w:val="center"/>
          </w:tcPr>
          <w:p w14:paraId="67730533" w14:textId="77777777" w:rsidR="0082769F" w:rsidRPr="00082F88" w:rsidRDefault="0082769F" w:rsidP="0082769F">
            <w:pPr>
              <w:spacing w:before="60" w:after="60"/>
              <w:rPr>
                <w:color w:val="000000"/>
              </w:rPr>
            </w:pPr>
            <w:r w:rsidRPr="00082F88">
              <w:rPr>
                <w:color w:val="000000"/>
              </w:rPr>
              <w:t>Ceiling insulation</w:t>
            </w:r>
          </w:p>
        </w:tc>
        <w:tc>
          <w:tcPr>
            <w:tcW w:w="998" w:type="dxa"/>
            <w:gridSpan w:val="2"/>
            <w:vAlign w:val="center"/>
          </w:tcPr>
          <w:p w14:paraId="429B6DA3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784" w:type="dxa"/>
            <w:vAlign w:val="center"/>
          </w:tcPr>
          <w:p w14:paraId="5FC9E692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X</w:t>
            </w:r>
          </w:p>
        </w:tc>
        <w:tc>
          <w:tcPr>
            <w:tcW w:w="1042" w:type="dxa"/>
            <w:gridSpan w:val="2"/>
            <w:vAlign w:val="center"/>
          </w:tcPr>
          <w:p w14:paraId="5F9F5F81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1071" w:type="dxa"/>
            <w:gridSpan w:val="3"/>
            <w:vAlign w:val="center"/>
          </w:tcPr>
          <w:p w14:paraId="001FCA5C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620" w:type="dxa"/>
            <w:vAlign w:val="center"/>
          </w:tcPr>
          <w:p w14:paraId="5EA2CD83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2396" w:type="dxa"/>
            <w:gridSpan w:val="2"/>
            <w:tcMar>
              <w:right w:w="43" w:type="dxa"/>
            </w:tcMar>
            <w:vAlign w:val="center"/>
          </w:tcPr>
          <w:p w14:paraId="26B30D3C" w14:textId="77777777" w:rsidR="0082769F" w:rsidRPr="00082F88" w:rsidRDefault="0082769F" w:rsidP="0082769F">
            <w:pPr>
              <w:spacing w:before="60" w:after="60"/>
              <w:rPr>
                <w:color w:val="000000"/>
              </w:rPr>
            </w:pPr>
            <w:r>
              <w:t xml:space="preserve">Updated savings tables. Added space heat adjustment factor and electric resistance documentation requirement. </w:t>
            </w:r>
          </w:p>
        </w:tc>
      </w:tr>
      <w:tr w:rsidR="0082769F" w:rsidRPr="00082F88" w14:paraId="35166954" w14:textId="77777777" w:rsidTr="0082769F">
        <w:trPr>
          <w:gridAfter w:val="1"/>
          <w:wAfter w:w="13" w:type="dxa"/>
          <w:trHeight w:val="288"/>
          <w:jc w:val="center"/>
        </w:trPr>
        <w:tc>
          <w:tcPr>
            <w:tcW w:w="1433" w:type="dxa"/>
            <w:vMerge/>
            <w:vAlign w:val="center"/>
          </w:tcPr>
          <w:p w14:paraId="72107E38" w14:textId="77777777" w:rsidR="0082769F" w:rsidRPr="00082F88" w:rsidRDefault="0082769F" w:rsidP="0082769F">
            <w:pPr>
              <w:spacing w:before="60" w:after="60"/>
              <w:rPr>
                <w:color w:val="000000"/>
              </w:rPr>
            </w:pPr>
          </w:p>
        </w:tc>
        <w:tc>
          <w:tcPr>
            <w:tcW w:w="1538" w:type="dxa"/>
            <w:gridSpan w:val="2"/>
            <w:vAlign w:val="center"/>
          </w:tcPr>
          <w:p w14:paraId="7DC70FDE" w14:textId="77777777" w:rsidR="0082769F" w:rsidRPr="00082F88" w:rsidRDefault="0082769F" w:rsidP="0082769F">
            <w:pPr>
              <w:spacing w:before="60" w:after="60"/>
              <w:rPr>
                <w:color w:val="000000"/>
              </w:rPr>
            </w:pPr>
            <w:r w:rsidRPr="00082F88">
              <w:rPr>
                <w:color w:val="000000"/>
              </w:rPr>
              <w:t>Attic encapsulation</w:t>
            </w:r>
          </w:p>
        </w:tc>
        <w:tc>
          <w:tcPr>
            <w:tcW w:w="998" w:type="dxa"/>
            <w:gridSpan w:val="2"/>
            <w:vAlign w:val="center"/>
          </w:tcPr>
          <w:p w14:paraId="58B8BCA5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784" w:type="dxa"/>
            <w:vAlign w:val="center"/>
          </w:tcPr>
          <w:p w14:paraId="4229EFAA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X</w:t>
            </w:r>
          </w:p>
        </w:tc>
        <w:tc>
          <w:tcPr>
            <w:tcW w:w="1042" w:type="dxa"/>
            <w:gridSpan w:val="2"/>
            <w:vAlign w:val="center"/>
          </w:tcPr>
          <w:p w14:paraId="5DDC31E9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1071" w:type="dxa"/>
            <w:gridSpan w:val="3"/>
            <w:vAlign w:val="center"/>
          </w:tcPr>
          <w:p w14:paraId="637399B9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620" w:type="dxa"/>
            <w:vAlign w:val="center"/>
          </w:tcPr>
          <w:p w14:paraId="64DD457E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2396" w:type="dxa"/>
            <w:gridSpan w:val="2"/>
            <w:tcMar>
              <w:right w:w="43" w:type="dxa"/>
            </w:tcMar>
            <w:vAlign w:val="center"/>
          </w:tcPr>
          <w:p w14:paraId="17BFD335" w14:textId="77777777" w:rsidR="0082769F" w:rsidRPr="00082F88" w:rsidDel="00255483" w:rsidRDefault="0082769F" w:rsidP="0082769F">
            <w:pPr>
              <w:spacing w:before="60" w:after="60"/>
            </w:pPr>
            <w:r>
              <w:t>Updated savings tables. Added space heat adjustment factor and electric resistance documentation requirement.</w:t>
            </w:r>
          </w:p>
        </w:tc>
      </w:tr>
      <w:tr w:rsidR="0082769F" w:rsidRPr="00082F88" w14:paraId="5B65D6C5" w14:textId="77777777" w:rsidTr="0082769F">
        <w:trPr>
          <w:gridAfter w:val="1"/>
          <w:wAfter w:w="13" w:type="dxa"/>
          <w:trHeight w:val="288"/>
          <w:jc w:val="center"/>
        </w:trPr>
        <w:tc>
          <w:tcPr>
            <w:tcW w:w="1433" w:type="dxa"/>
            <w:vMerge/>
            <w:vAlign w:val="center"/>
          </w:tcPr>
          <w:p w14:paraId="37D38386" w14:textId="77777777" w:rsidR="0082769F" w:rsidRPr="00082F88" w:rsidRDefault="0082769F" w:rsidP="0082769F">
            <w:pPr>
              <w:spacing w:before="60" w:after="60"/>
              <w:rPr>
                <w:color w:val="000000"/>
              </w:rPr>
            </w:pPr>
          </w:p>
        </w:tc>
        <w:tc>
          <w:tcPr>
            <w:tcW w:w="1538" w:type="dxa"/>
            <w:gridSpan w:val="2"/>
            <w:vAlign w:val="center"/>
          </w:tcPr>
          <w:p w14:paraId="48697483" w14:textId="77777777" w:rsidR="0082769F" w:rsidRPr="00082F88" w:rsidRDefault="0082769F" w:rsidP="0082769F">
            <w:pPr>
              <w:spacing w:before="60" w:after="60"/>
              <w:rPr>
                <w:color w:val="000000"/>
              </w:rPr>
            </w:pPr>
            <w:r w:rsidRPr="00082F88">
              <w:rPr>
                <w:color w:val="000000"/>
              </w:rPr>
              <w:t>Wall insulation</w:t>
            </w:r>
          </w:p>
        </w:tc>
        <w:tc>
          <w:tcPr>
            <w:tcW w:w="998" w:type="dxa"/>
            <w:gridSpan w:val="2"/>
            <w:vAlign w:val="center"/>
          </w:tcPr>
          <w:p w14:paraId="10A78E59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784" w:type="dxa"/>
            <w:vAlign w:val="center"/>
          </w:tcPr>
          <w:p w14:paraId="070CAE1F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X</w:t>
            </w:r>
          </w:p>
        </w:tc>
        <w:tc>
          <w:tcPr>
            <w:tcW w:w="1042" w:type="dxa"/>
            <w:gridSpan w:val="2"/>
            <w:vAlign w:val="center"/>
          </w:tcPr>
          <w:p w14:paraId="0C80A12C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1071" w:type="dxa"/>
            <w:gridSpan w:val="3"/>
            <w:vAlign w:val="center"/>
          </w:tcPr>
          <w:p w14:paraId="3DB3DA85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620" w:type="dxa"/>
            <w:vAlign w:val="center"/>
          </w:tcPr>
          <w:p w14:paraId="37D2E95F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2396" w:type="dxa"/>
            <w:gridSpan w:val="2"/>
            <w:tcMar>
              <w:right w:w="43" w:type="dxa"/>
            </w:tcMar>
            <w:vAlign w:val="center"/>
          </w:tcPr>
          <w:p w14:paraId="314FBF2C" w14:textId="77777777" w:rsidR="0082769F" w:rsidRPr="00082F88" w:rsidRDefault="0082769F" w:rsidP="0082769F">
            <w:pPr>
              <w:spacing w:before="60" w:after="60"/>
              <w:rPr>
                <w:color w:val="000000"/>
              </w:rPr>
            </w:pPr>
            <w:r>
              <w:t>Added space heat adjustment factor and electric resistance documentation requirement.</w:t>
            </w:r>
          </w:p>
        </w:tc>
      </w:tr>
      <w:tr w:rsidR="0082769F" w:rsidRPr="00082F88" w14:paraId="22ED0C38" w14:textId="77777777" w:rsidTr="0082769F">
        <w:trPr>
          <w:gridAfter w:val="1"/>
          <w:wAfter w:w="13" w:type="dxa"/>
          <w:trHeight w:val="288"/>
          <w:jc w:val="center"/>
        </w:trPr>
        <w:tc>
          <w:tcPr>
            <w:tcW w:w="1433" w:type="dxa"/>
            <w:vMerge/>
            <w:vAlign w:val="center"/>
          </w:tcPr>
          <w:p w14:paraId="6CED30F6" w14:textId="77777777" w:rsidR="0082769F" w:rsidRPr="00082F88" w:rsidRDefault="0082769F" w:rsidP="0082769F">
            <w:pPr>
              <w:spacing w:before="60" w:after="60"/>
              <w:rPr>
                <w:color w:val="000000"/>
              </w:rPr>
            </w:pPr>
          </w:p>
        </w:tc>
        <w:tc>
          <w:tcPr>
            <w:tcW w:w="1538" w:type="dxa"/>
            <w:gridSpan w:val="2"/>
            <w:vAlign w:val="center"/>
          </w:tcPr>
          <w:p w14:paraId="627C2EB3" w14:textId="77777777" w:rsidR="0082769F" w:rsidRPr="00082F88" w:rsidRDefault="0082769F" w:rsidP="0082769F">
            <w:pPr>
              <w:spacing w:before="60" w:after="60"/>
              <w:rPr>
                <w:color w:val="000000"/>
              </w:rPr>
            </w:pPr>
            <w:r w:rsidRPr="00082F88">
              <w:rPr>
                <w:color w:val="000000"/>
              </w:rPr>
              <w:t>Floor insulation</w:t>
            </w:r>
          </w:p>
        </w:tc>
        <w:tc>
          <w:tcPr>
            <w:tcW w:w="998" w:type="dxa"/>
            <w:gridSpan w:val="2"/>
            <w:vAlign w:val="center"/>
          </w:tcPr>
          <w:p w14:paraId="51186111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784" w:type="dxa"/>
            <w:vAlign w:val="center"/>
          </w:tcPr>
          <w:p w14:paraId="2F50B36D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X</w:t>
            </w:r>
          </w:p>
        </w:tc>
        <w:tc>
          <w:tcPr>
            <w:tcW w:w="1042" w:type="dxa"/>
            <w:gridSpan w:val="2"/>
            <w:vAlign w:val="center"/>
          </w:tcPr>
          <w:p w14:paraId="460025CD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1071" w:type="dxa"/>
            <w:gridSpan w:val="3"/>
            <w:vAlign w:val="center"/>
          </w:tcPr>
          <w:p w14:paraId="0EB71513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620" w:type="dxa"/>
            <w:vAlign w:val="center"/>
          </w:tcPr>
          <w:p w14:paraId="20B02716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2396" w:type="dxa"/>
            <w:gridSpan w:val="2"/>
            <w:tcMar>
              <w:right w:w="43" w:type="dxa"/>
            </w:tcMar>
            <w:vAlign w:val="center"/>
          </w:tcPr>
          <w:p w14:paraId="20D83EC7" w14:textId="77777777" w:rsidR="0082769F" w:rsidRPr="00082F88" w:rsidRDefault="0082769F" w:rsidP="0082769F">
            <w:pPr>
              <w:spacing w:before="60" w:after="60"/>
              <w:rPr>
                <w:color w:val="000000"/>
              </w:rPr>
            </w:pPr>
            <w:r>
              <w:t>Added space heat adjustment factor and electric resistance documentation requirement.</w:t>
            </w:r>
          </w:p>
        </w:tc>
      </w:tr>
      <w:tr w:rsidR="0082769F" w:rsidRPr="00082F88" w14:paraId="3C91E414" w14:textId="77777777" w:rsidTr="0082769F">
        <w:trPr>
          <w:gridAfter w:val="1"/>
          <w:wAfter w:w="13" w:type="dxa"/>
          <w:trHeight w:val="288"/>
          <w:jc w:val="center"/>
        </w:trPr>
        <w:tc>
          <w:tcPr>
            <w:tcW w:w="1433" w:type="dxa"/>
            <w:vMerge/>
            <w:vAlign w:val="center"/>
          </w:tcPr>
          <w:p w14:paraId="7AFA9576" w14:textId="77777777" w:rsidR="0082769F" w:rsidRPr="00082F88" w:rsidRDefault="0082769F" w:rsidP="0082769F">
            <w:pPr>
              <w:spacing w:before="60" w:after="60"/>
              <w:rPr>
                <w:color w:val="000000"/>
              </w:rPr>
            </w:pPr>
          </w:p>
        </w:tc>
        <w:tc>
          <w:tcPr>
            <w:tcW w:w="1538" w:type="dxa"/>
            <w:gridSpan w:val="2"/>
            <w:vAlign w:val="center"/>
          </w:tcPr>
          <w:p w14:paraId="7A44B6E4" w14:textId="77777777" w:rsidR="0082769F" w:rsidRPr="00082F88" w:rsidRDefault="0082769F" w:rsidP="0082769F">
            <w:pPr>
              <w:spacing w:before="60" w:after="60"/>
              <w:rPr>
                <w:color w:val="000000"/>
              </w:rPr>
            </w:pPr>
            <w:r w:rsidRPr="00082F88">
              <w:rPr>
                <w:color w:val="000000"/>
              </w:rPr>
              <w:t>ENERGY STAR</w:t>
            </w:r>
            <w:r w:rsidRPr="00082F88">
              <w:rPr>
                <w:color w:val="000000"/>
              </w:rPr>
              <w:sym w:font="Symbol" w:char="F0D2"/>
            </w:r>
            <w:r w:rsidRPr="00082F88">
              <w:rPr>
                <w:color w:val="000000"/>
              </w:rPr>
              <w:t xml:space="preserve"> windows</w:t>
            </w:r>
          </w:p>
        </w:tc>
        <w:tc>
          <w:tcPr>
            <w:tcW w:w="998" w:type="dxa"/>
            <w:gridSpan w:val="2"/>
            <w:vAlign w:val="center"/>
          </w:tcPr>
          <w:p w14:paraId="39293FBD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784" w:type="dxa"/>
            <w:vAlign w:val="center"/>
          </w:tcPr>
          <w:p w14:paraId="7E7F19B0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X</w:t>
            </w:r>
          </w:p>
        </w:tc>
        <w:tc>
          <w:tcPr>
            <w:tcW w:w="1042" w:type="dxa"/>
            <w:gridSpan w:val="2"/>
            <w:vAlign w:val="center"/>
          </w:tcPr>
          <w:p w14:paraId="6D096195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1071" w:type="dxa"/>
            <w:gridSpan w:val="3"/>
            <w:vAlign w:val="center"/>
          </w:tcPr>
          <w:p w14:paraId="1BF179A8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620" w:type="dxa"/>
            <w:vAlign w:val="center"/>
          </w:tcPr>
          <w:p w14:paraId="19D4E47F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2396" w:type="dxa"/>
            <w:gridSpan w:val="2"/>
            <w:tcMar>
              <w:right w:w="43" w:type="dxa"/>
            </w:tcMar>
            <w:vAlign w:val="center"/>
          </w:tcPr>
          <w:p w14:paraId="174E9409" w14:textId="77777777" w:rsidR="0082769F" w:rsidRPr="00082F88" w:rsidRDefault="0082769F" w:rsidP="0082769F">
            <w:pPr>
              <w:spacing w:before="60" w:after="60"/>
              <w:rPr>
                <w:color w:val="000000"/>
              </w:rPr>
            </w:pPr>
            <w:r>
              <w:t>Added space heat adjustment factor and electric resistance documentation requirement.</w:t>
            </w:r>
          </w:p>
        </w:tc>
      </w:tr>
      <w:tr w:rsidR="0082769F" w:rsidRPr="00082F88" w14:paraId="073BBCAC" w14:textId="77777777" w:rsidTr="0082769F">
        <w:trPr>
          <w:gridAfter w:val="1"/>
          <w:wAfter w:w="13" w:type="dxa"/>
          <w:trHeight w:val="288"/>
          <w:jc w:val="center"/>
        </w:trPr>
        <w:tc>
          <w:tcPr>
            <w:tcW w:w="1433" w:type="dxa"/>
            <w:vMerge/>
            <w:vAlign w:val="center"/>
          </w:tcPr>
          <w:p w14:paraId="43E79FB1" w14:textId="77777777" w:rsidR="0082769F" w:rsidRPr="00082F88" w:rsidRDefault="0082769F" w:rsidP="0082769F">
            <w:pPr>
              <w:spacing w:before="60" w:after="60"/>
              <w:rPr>
                <w:color w:val="000000"/>
              </w:rPr>
            </w:pPr>
          </w:p>
        </w:tc>
        <w:tc>
          <w:tcPr>
            <w:tcW w:w="1538" w:type="dxa"/>
            <w:gridSpan w:val="2"/>
            <w:vAlign w:val="center"/>
          </w:tcPr>
          <w:p w14:paraId="27E62DA2" w14:textId="77777777" w:rsidR="0082769F" w:rsidRPr="00082F88" w:rsidRDefault="0082769F" w:rsidP="0082769F">
            <w:pPr>
              <w:spacing w:before="60" w:after="60"/>
              <w:rPr>
                <w:color w:val="000000"/>
              </w:rPr>
            </w:pPr>
            <w:r w:rsidRPr="00082F88">
              <w:rPr>
                <w:color w:val="000000"/>
              </w:rPr>
              <w:t>Solar screens</w:t>
            </w:r>
          </w:p>
        </w:tc>
        <w:tc>
          <w:tcPr>
            <w:tcW w:w="998" w:type="dxa"/>
            <w:gridSpan w:val="2"/>
            <w:vAlign w:val="center"/>
          </w:tcPr>
          <w:p w14:paraId="44715BA5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784" w:type="dxa"/>
            <w:vAlign w:val="center"/>
          </w:tcPr>
          <w:p w14:paraId="4BD5A0D5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X</w:t>
            </w:r>
          </w:p>
        </w:tc>
        <w:tc>
          <w:tcPr>
            <w:tcW w:w="1042" w:type="dxa"/>
            <w:gridSpan w:val="2"/>
            <w:vAlign w:val="center"/>
          </w:tcPr>
          <w:p w14:paraId="5D87E7B0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1071" w:type="dxa"/>
            <w:gridSpan w:val="3"/>
            <w:vAlign w:val="center"/>
          </w:tcPr>
          <w:p w14:paraId="41D042C0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620" w:type="dxa"/>
            <w:vAlign w:val="center"/>
          </w:tcPr>
          <w:p w14:paraId="6D9D843B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2396" w:type="dxa"/>
            <w:gridSpan w:val="2"/>
            <w:tcMar>
              <w:right w:w="43" w:type="dxa"/>
            </w:tcMar>
            <w:vAlign w:val="center"/>
          </w:tcPr>
          <w:p w14:paraId="4EE6CC62" w14:textId="77777777" w:rsidR="0082769F" w:rsidRPr="00082F88" w:rsidRDefault="0082769F" w:rsidP="0082769F">
            <w:pPr>
              <w:spacing w:before="60" w:after="60"/>
              <w:rPr>
                <w:color w:val="000000"/>
              </w:rPr>
            </w:pPr>
            <w:r>
              <w:t>Added space heat adjustment factor and electric resistance documentation requirement.</w:t>
            </w:r>
          </w:p>
        </w:tc>
      </w:tr>
      <w:tr w:rsidR="0082769F" w:rsidRPr="00082F88" w14:paraId="663DD03A" w14:textId="77777777" w:rsidTr="0082769F">
        <w:trPr>
          <w:gridAfter w:val="1"/>
          <w:wAfter w:w="13" w:type="dxa"/>
          <w:trHeight w:val="288"/>
          <w:jc w:val="center"/>
        </w:trPr>
        <w:tc>
          <w:tcPr>
            <w:tcW w:w="1433" w:type="dxa"/>
            <w:vMerge/>
            <w:vAlign w:val="center"/>
          </w:tcPr>
          <w:p w14:paraId="19C1C9A2" w14:textId="77777777" w:rsidR="0082769F" w:rsidRPr="00082F88" w:rsidRDefault="0082769F" w:rsidP="0082769F">
            <w:pPr>
              <w:spacing w:before="60" w:after="60"/>
              <w:rPr>
                <w:color w:val="000000"/>
              </w:rPr>
            </w:pPr>
          </w:p>
        </w:tc>
        <w:tc>
          <w:tcPr>
            <w:tcW w:w="1538" w:type="dxa"/>
            <w:gridSpan w:val="2"/>
            <w:vAlign w:val="center"/>
          </w:tcPr>
          <w:p w14:paraId="3A6119B4" w14:textId="77777777" w:rsidR="0082769F" w:rsidRPr="00082F88" w:rsidRDefault="0082769F" w:rsidP="0082769F">
            <w:pPr>
              <w:spacing w:before="60" w:after="60"/>
              <w:rPr>
                <w:color w:val="000000"/>
              </w:rPr>
            </w:pPr>
            <w:r w:rsidRPr="00082F88">
              <w:rPr>
                <w:color w:val="000000"/>
              </w:rPr>
              <w:t>Cool roofs</w:t>
            </w:r>
          </w:p>
        </w:tc>
        <w:tc>
          <w:tcPr>
            <w:tcW w:w="998" w:type="dxa"/>
            <w:gridSpan w:val="2"/>
            <w:vAlign w:val="center"/>
          </w:tcPr>
          <w:p w14:paraId="3A23DDAA" w14:textId="77777777" w:rsidR="0082769F" w:rsidRPr="00082F88" w:rsidRDefault="0082769F" w:rsidP="0082769F">
            <w:pPr>
              <w:pStyle w:val="ListParagraph"/>
              <w:widowControl w:val="0"/>
              <w:numPr>
                <w:ilvl w:val="0"/>
                <w:numId w:val="27"/>
              </w:numPr>
              <w:spacing w:before="120" w:after="0" w:line="240" w:lineRule="auto"/>
              <w:contextualSpacing w:val="0"/>
              <w:outlineLvl w:val="4"/>
            </w:pPr>
          </w:p>
        </w:tc>
        <w:tc>
          <w:tcPr>
            <w:tcW w:w="784" w:type="dxa"/>
            <w:vAlign w:val="center"/>
          </w:tcPr>
          <w:p w14:paraId="0CFBA358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X</w:t>
            </w:r>
          </w:p>
        </w:tc>
        <w:tc>
          <w:tcPr>
            <w:tcW w:w="1042" w:type="dxa"/>
            <w:gridSpan w:val="2"/>
            <w:vAlign w:val="center"/>
          </w:tcPr>
          <w:p w14:paraId="2CB61F9E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-</w:t>
            </w:r>
          </w:p>
        </w:tc>
        <w:tc>
          <w:tcPr>
            <w:tcW w:w="1071" w:type="dxa"/>
            <w:gridSpan w:val="3"/>
            <w:vAlign w:val="center"/>
          </w:tcPr>
          <w:p w14:paraId="61E7B029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-</w:t>
            </w:r>
          </w:p>
        </w:tc>
        <w:tc>
          <w:tcPr>
            <w:tcW w:w="620" w:type="dxa"/>
            <w:vAlign w:val="center"/>
          </w:tcPr>
          <w:p w14:paraId="105E04D7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-</w:t>
            </w:r>
          </w:p>
        </w:tc>
        <w:tc>
          <w:tcPr>
            <w:tcW w:w="2396" w:type="dxa"/>
            <w:gridSpan w:val="2"/>
            <w:tcMar>
              <w:right w:w="43" w:type="dxa"/>
            </w:tcMar>
            <w:vAlign w:val="center"/>
          </w:tcPr>
          <w:p w14:paraId="01EC6DD2" w14:textId="01BDCBE5" w:rsidR="0082769F" w:rsidRPr="00082F88" w:rsidDel="00C37510" w:rsidRDefault="0082769F" w:rsidP="0082769F">
            <w:pPr>
              <w:spacing w:before="60" w:after="60"/>
            </w:pPr>
            <w:r>
              <w:t>Updated savings tables. Added space heat adjustment factor and electric resistance documentation requirement.</w:t>
            </w:r>
            <w:r w:rsidR="00775B34">
              <w:t>.</w:t>
            </w:r>
          </w:p>
        </w:tc>
      </w:tr>
      <w:tr w:rsidR="0082769F" w:rsidRPr="00082F88" w14:paraId="106D37EA" w14:textId="77777777" w:rsidTr="0082769F">
        <w:trPr>
          <w:gridAfter w:val="1"/>
          <w:wAfter w:w="13" w:type="dxa"/>
          <w:trHeight w:val="288"/>
          <w:jc w:val="center"/>
        </w:trPr>
        <w:tc>
          <w:tcPr>
            <w:tcW w:w="1433" w:type="dxa"/>
            <w:vMerge w:val="restart"/>
            <w:vAlign w:val="center"/>
          </w:tcPr>
          <w:p w14:paraId="6C6A3117" w14:textId="77777777" w:rsidR="0082769F" w:rsidRPr="00082F88" w:rsidRDefault="0082769F" w:rsidP="0082769F">
            <w:pPr>
              <w:spacing w:before="60" w:after="60"/>
              <w:rPr>
                <w:color w:val="000000"/>
              </w:rPr>
            </w:pPr>
            <w:r w:rsidRPr="00082F88">
              <w:rPr>
                <w:color w:val="000000"/>
              </w:rPr>
              <w:t>Domestic Water Heating</w:t>
            </w:r>
          </w:p>
        </w:tc>
        <w:tc>
          <w:tcPr>
            <w:tcW w:w="1538" w:type="dxa"/>
            <w:gridSpan w:val="2"/>
            <w:vAlign w:val="center"/>
          </w:tcPr>
          <w:p w14:paraId="40EA1F0A" w14:textId="77777777" w:rsidR="0082769F" w:rsidRPr="00082F88" w:rsidRDefault="0082769F" w:rsidP="0082769F">
            <w:pPr>
              <w:spacing w:before="60" w:after="60"/>
              <w:rPr>
                <w:color w:val="000000"/>
              </w:rPr>
            </w:pPr>
            <w:r w:rsidRPr="00082F88">
              <w:rPr>
                <w:color w:val="000000"/>
              </w:rPr>
              <w:t>Faucet aerators</w:t>
            </w:r>
          </w:p>
        </w:tc>
        <w:tc>
          <w:tcPr>
            <w:tcW w:w="998" w:type="dxa"/>
            <w:gridSpan w:val="2"/>
            <w:vAlign w:val="center"/>
          </w:tcPr>
          <w:p w14:paraId="70B59AD2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784" w:type="dxa"/>
            <w:vAlign w:val="center"/>
          </w:tcPr>
          <w:p w14:paraId="0201627A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1042" w:type="dxa"/>
            <w:gridSpan w:val="2"/>
            <w:vAlign w:val="center"/>
          </w:tcPr>
          <w:p w14:paraId="0A2BA349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X</w:t>
            </w:r>
          </w:p>
        </w:tc>
        <w:tc>
          <w:tcPr>
            <w:tcW w:w="1071" w:type="dxa"/>
            <w:gridSpan w:val="3"/>
            <w:vAlign w:val="center"/>
          </w:tcPr>
          <w:p w14:paraId="4723ED81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620" w:type="dxa"/>
            <w:vAlign w:val="center"/>
          </w:tcPr>
          <w:p w14:paraId="485B515C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2396" w:type="dxa"/>
            <w:gridSpan w:val="2"/>
            <w:tcMar>
              <w:right w:w="43" w:type="dxa"/>
            </w:tcMar>
            <w:vAlign w:val="center"/>
          </w:tcPr>
          <w:p w14:paraId="724D095D" w14:textId="77777777" w:rsidR="0082769F" w:rsidRPr="00082F88" w:rsidRDefault="0082769F" w:rsidP="0082769F">
            <w:pPr>
              <w:spacing w:before="60" w:after="60"/>
              <w:rPr>
                <w:color w:val="000000"/>
              </w:rPr>
            </w:pPr>
            <w:r>
              <w:t>Updated coincidence factors</w:t>
            </w:r>
          </w:p>
        </w:tc>
      </w:tr>
      <w:tr w:rsidR="0082769F" w:rsidRPr="00082F88" w14:paraId="0BBF3E39" w14:textId="77777777" w:rsidTr="0082769F">
        <w:trPr>
          <w:gridAfter w:val="1"/>
          <w:wAfter w:w="13" w:type="dxa"/>
          <w:trHeight w:val="288"/>
          <w:jc w:val="center"/>
        </w:trPr>
        <w:tc>
          <w:tcPr>
            <w:tcW w:w="1433" w:type="dxa"/>
            <w:vMerge/>
            <w:vAlign w:val="center"/>
          </w:tcPr>
          <w:p w14:paraId="4906BAB0" w14:textId="77777777" w:rsidR="0082769F" w:rsidRPr="00082F88" w:rsidRDefault="0082769F" w:rsidP="0082769F">
            <w:pPr>
              <w:spacing w:before="60" w:after="60"/>
              <w:rPr>
                <w:color w:val="000000"/>
              </w:rPr>
            </w:pPr>
          </w:p>
        </w:tc>
        <w:tc>
          <w:tcPr>
            <w:tcW w:w="1538" w:type="dxa"/>
            <w:gridSpan w:val="2"/>
            <w:vAlign w:val="center"/>
          </w:tcPr>
          <w:p w14:paraId="2234D1FF" w14:textId="77777777" w:rsidR="0082769F" w:rsidRPr="00082F88" w:rsidRDefault="0082769F" w:rsidP="0082769F">
            <w:pPr>
              <w:spacing w:before="60" w:after="60"/>
              <w:rPr>
                <w:color w:val="000000"/>
              </w:rPr>
            </w:pPr>
            <w:r w:rsidRPr="00082F88">
              <w:rPr>
                <w:color w:val="000000"/>
              </w:rPr>
              <w:t>Low-flow showerheads</w:t>
            </w:r>
          </w:p>
        </w:tc>
        <w:tc>
          <w:tcPr>
            <w:tcW w:w="998" w:type="dxa"/>
            <w:gridSpan w:val="2"/>
            <w:vAlign w:val="center"/>
          </w:tcPr>
          <w:p w14:paraId="5F68F83B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784" w:type="dxa"/>
            <w:vAlign w:val="center"/>
          </w:tcPr>
          <w:p w14:paraId="5907CC0B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1042" w:type="dxa"/>
            <w:gridSpan w:val="2"/>
            <w:vAlign w:val="center"/>
          </w:tcPr>
          <w:p w14:paraId="1B2BAF52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X</w:t>
            </w:r>
          </w:p>
        </w:tc>
        <w:tc>
          <w:tcPr>
            <w:tcW w:w="1071" w:type="dxa"/>
            <w:gridSpan w:val="3"/>
            <w:vAlign w:val="center"/>
          </w:tcPr>
          <w:p w14:paraId="75F190C9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620" w:type="dxa"/>
            <w:vAlign w:val="center"/>
          </w:tcPr>
          <w:p w14:paraId="4F4C7178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2396" w:type="dxa"/>
            <w:gridSpan w:val="2"/>
            <w:tcMar>
              <w:right w:w="43" w:type="dxa"/>
            </w:tcMar>
            <w:vAlign w:val="center"/>
          </w:tcPr>
          <w:p w14:paraId="42A9EB93" w14:textId="1A2198DD" w:rsidR="0082769F" w:rsidRPr="00082F88" w:rsidRDefault="0082769F" w:rsidP="0082769F">
            <w:pPr>
              <w:spacing w:before="60" w:after="60"/>
              <w:rPr>
                <w:color w:val="000000"/>
              </w:rPr>
            </w:pPr>
            <w:r>
              <w:t>Added new savings category and updated coincidence factors</w:t>
            </w:r>
          </w:p>
        </w:tc>
      </w:tr>
      <w:tr w:rsidR="0082769F" w:rsidRPr="00082F88" w14:paraId="6133C348" w14:textId="77777777" w:rsidTr="0082769F">
        <w:trPr>
          <w:gridAfter w:val="1"/>
          <w:wAfter w:w="13" w:type="dxa"/>
          <w:trHeight w:val="288"/>
          <w:jc w:val="center"/>
        </w:trPr>
        <w:tc>
          <w:tcPr>
            <w:tcW w:w="1433" w:type="dxa"/>
            <w:vMerge/>
            <w:vAlign w:val="center"/>
          </w:tcPr>
          <w:p w14:paraId="42C2BFB0" w14:textId="77777777" w:rsidR="0082769F" w:rsidRPr="00082F88" w:rsidRDefault="0082769F" w:rsidP="0082769F">
            <w:pPr>
              <w:spacing w:before="60" w:after="60"/>
              <w:rPr>
                <w:color w:val="000000"/>
              </w:rPr>
            </w:pPr>
          </w:p>
        </w:tc>
        <w:tc>
          <w:tcPr>
            <w:tcW w:w="1538" w:type="dxa"/>
            <w:gridSpan w:val="2"/>
            <w:vAlign w:val="center"/>
          </w:tcPr>
          <w:p w14:paraId="44409881" w14:textId="77777777" w:rsidR="0082769F" w:rsidRPr="00082F88" w:rsidRDefault="0082769F" w:rsidP="0082769F">
            <w:pPr>
              <w:spacing w:before="60" w:after="60"/>
              <w:rPr>
                <w:color w:val="000000"/>
              </w:rPr>
            </w:pPr>
            <w:r w:rsidRPr="00082F88">
              <w:rPr>
                <w:color w:val="000000"/>
              </w:rPr>
              <w:t>Water heater pipe insulation</w:t>
            </w:r>
          </w:p>
        </w:tc>
        <w:tc>
          <w:tcPr>
            <w:tcW w:w="998" w:type="dxa"/>
            <w:gridSpan w:val="2"/>
            <w:vAlign w:val="center"/>
          </w:tcPr>
          <w:p w14:paraId="7D277755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784" w:type="dxa"/>
            <w:vAlign w:val="center"/>
          </w:tcPr>
          <w:p w14:paraId="6E19FC5A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1042" w:type="dxa"/>
            <w:gridSpan w:val="2"/>
            <w:vAlign w:val="center"/>
          </w:tcPr>
          <w:p w14:paraId="75F2E7ED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X</w:t>
            </w:r>
          </w:p>
        </w:tc>
        <w:tc>
          <w:tcPr>
            <w:tcW w:w="1071" w:type="dxa"/>
            <w:gridSpan w:val="3"/>
            <w:vAlign w:val="center"/>
          </w:tcPr>
          <w:p w14:paraId="02B86A35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620" w:type="dxa"/>
            <w:vAlign w:val="center"/>
          </w:tcPr>
          <w:p w14:paraId="77CF3783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2396" w:type="dxa"/>
            <w:gridSpan w:val="2"/>
            <w:tcMar>
              <w:right w:w="43" w:type="dxa"/>
            </w:tcMar>
            <w:vAlign w:val="center"/>
          </w:tcPr>
          <w:p w14:paraId="639188A3" w14:textId="5B9910AD" w:rsidR="0082769F" w:rsidRPr="00082F88" w:rsidRDefault="0082769F" w:rsidP="0082769F">
            <w:pPr>
              <w:spacing w:before="60" w:after="60"/>
              <w:rPr>
                <w:color w:val="000000"/>
              </w:rPr>
            </w:pPr>
            <w:r>
              <w:t>Updated ambient temperatures</w:t>
            </w:r>
          </w:p>
        </w:tc>
      </w:tr>
      <w:tr w:rsidR="0082769F" w:rsidRPr="00082F88" w14:paraId="2BA1ACD5" w14:textId="77777777" w:rsidTr="0082769F">
        <w:trPr>
          <w:gridAfter w:val="1"/>
          <w:wAfter w:w="13" w:type="dxa"/>
          <w:trHeight w:val="288"/>
          <w:jc w:val="center"/>
        </w:trPr>
        <w:tc>
          <w:tcPr>
            <w:tcW w:w="1433" w:type="dxa"/>
            <w:vMerge/>
            <w:vAlign w:val="center"/>
          </w:tcPr>
          <w:p w14:paraId="19D79AD8" w14:textId="77777777" w:rsidR="0082769F" w:rsidRPr="00082F88" w:rsidRDefault="0082769F" w:rsidP="0082769F">
            <w:pPr>
              <w:spacing w:before="60" w:after="60"/>
              <w:rPr>
                <w:color w:val="000000"/>
              </w:rPr>
            </w:pPr>
          </w:p>
        </w:tc>
        <w:tc>
          <w:tcPr>
            <w:tcW w:w="1538" w:type="dxa"/>
            <w:gridSpan w:val="2"/>
            <w:vAlign w:val="center"/>
          </w:tcPr>
          <w:p w14:paraId="7F5C0357" w14:textId="77777777" w:rsidR="0082769F" w:rsidRPr="00082F88" w:rsidRDefault="0082769F" w:rsidP="0082769F">
            <w:pPr>
              <w:spacing w:before="60" w:after="60"/>
              <w:rPr>
                <w:color w:val="000000"/>
              </w:rPr>
            </w:pPr>
            <w:r w:rsidRPr="00082F88">
              <w:rPr>
                <w:color w:val="000000"/>
              </w:rPr>
              <w:t>Water heater tank insulation</w:t>
            </w:r>
          </w:p>
        </w:tc>
        <w:tc>
          <w:tcPr>
            <w:tcW w:w="998" w:type="dxa"/>
            <w:gridSpan w:val="2"/>
            <w:vAlign w:val="center"/>
          </w:tcPr>
          <w:p w14:paraId="07F92DA0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784" w:type="dxa"/>
            <w:vAlign w:val="center"/>
          </w:tcPr>
          <w:p w14:paraId="7D5800E7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1042" w:type="dxa"/>
            <w:gridSpan w:val="2"/>
            <w:vAlign w:val="center"/>
          </w:tcPr>
          <w:p w14:paraId="34279D72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X</w:t>
            </w:r>
          </w:p>
        </w:tc>
        <w:tc>
          <w:tcPr>
            <w:tcW w:w="1071" w:type="dxa"/>
            <w:gridSpan w:val="3"/>
            <w:vAlign w:val="center"/>
          </w:tcPr>
          <w:p w14:paraId="6ECFFE3F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620" w:type="dxa"/>
            <w:vAlign w:val="center"/>
          </w:tcPr>
          <w:p w14:paraId="3C599CF1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2396" w:type="dxa"/>
            <w:gridSpan w:val="2"/>
            <w:tcMar>
              <w:right w:w="43" w:type="dxa"/>
            </w:tcMar>
            <w:vAlign w:val="center"/>
          </w:tcPr>
          <w:p w14:paraId="54E68C50" w14:textId="5A3919A1" w:rsidR="0082769F" w:rsidRPr="00082F88" w:rsidRDefault="0082769F" w:rsidP="0082769F">
            <w:pPr>
              <w:spacing w:before="60" w:after="60"/>
              <w:rPr>
                <w:color w:val="000000"/>
              </w:rPr>
            </w:pPr>
            <w:r>
              <w:t>Updated ambient temperatures</w:t>
            </w:r>
          </w:p>
        </w:tc>
      </w:tr>
      <w:tr w:rsidR="0082769F" w:rsidRPr="00082F88" w14:paraId="71ED24F5" w14:textId="77777777" w:rsidTr="0082769F">
        <w:trPr>
          <w:gridAfter w:val="1"/>
          <w:wAfter w:w="13" w:type="dxa"/>
          <w:trHeight w:val="288"/>
          <w:jc w:val="center"/>
        </w:trPr>
        <w:tc>
          <w:tcPr>
            <w:tcW w:w="1433" w:type="dxa"/>
            <w:vMerge/>
            <w:vAlign w:val="center"/>
          </w:tcPr>
          <w:p w14:paraId="74704410" w14:textId="77777777" w:rsidR="0082769F" w:rsidRPr="00082F88" w:rsidRDefault="0082769F" w:rsidP="0082769F">
            <w:pPr>
              <w:spacing w:before="60" w:after="60"/>
              <w:rPr>
                <w:color w:val="000000"/>
              </w:rPr>
            </w:pPr>
          </w:p>
        </w:tc>
        <w:tc>
          <w:tcPr>
            <w:tcW w:w="1538" w:type="dxa"/>
            <w:gridSpan w:val="2"/>
            <w:vAlign w:val="center"/>
          </w:tcPr>
          <w:p w14:paraId="11F00E1B" w14:textId="77777777" w:rsidR="0082769F" w:rsidRPr="00082F88" w:rsidRDefault="0082769F" w:rsidP="0082769F">
            <w:pPr>
              <w:spacing w:before="60" w:after="60"/>
              <w:rPr>
                <w:color w:val="000000"/>
              </w:rPr>
            </w:pPr>
            <w:r w:rsidRPr="00082F88">
              <w:rPr>
                <w:color w:val="000000"/>
              </w:rPr>
              <w:t>Water heater installation</w:t>
            </w:r>
            <w:r>
              <w:rPr>
                <w:color w:val="000000"/>
              </w:rPr>
              <w:t>-</w:t>
            </w:r>
            <w:r w:rsidRPr="00082F88">
              <w:rPr>
                <w:color w:val="000000"/>
              </w:rPr>
              <w:t>electric tankless and fuel substitution</w:t>
            </w:r>
            <w:r w:rsidRPr="00082F88" w:rsidDel="00495E05">
              <w:rPr>
                <w:color w:val="000000"/>
              </w:rPr>
              <w:t xml:space="preserve"> </w:t>
            </w:r>
          </w:p>
        </w:tc>
        <w:tc>
          <w:tcPr>
            <w:tcW w:w="998" w:type="dxa"/>
            <w:gridSpan w:val="2"/>
            <w:vAlign w:val="center"/>
          </w:tcPr>
          <w:p w14:paraId="4159D1B0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784" w:type="dxa"/>
            <w:vAlign w:val="center"/>
          </w:tcPr>
          <w:p w14:paraId="2DCE2967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1042" w:type="dxa"/>
            <w:gridSpan w:val="2"/>
            <w:vAlign w:val="center"/>
          </w:tcPr>
          <w:p w14:paraId="59170D70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X</w:t>
            </w:r>
          </w:p>
        </w:tc>
        <w:tc>
          <w:tcPr>
            <w:tcW w:w="1071" w:type="dxa"/>
            <w:gridSpan w:val="3"/>
            <w:vAlign w:val="center"/>
          </w:tcPr>
          <w:p w14:paraId="646B644B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620" w:type="dxa"/>
            <w:vAlign w:val="center"/>
          </w:tcPr>
          <w:p w14:paraId="06F36C96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2396" w:type="dxa"/>
            <w:gridSpan w:val="2"/>
            <w:tcMar>
              <w:right w:w="43" w:type="dxa"/>
            </w:tcMar>
            <w:vAlign w:val="center"/>
          </w:tcPr>
          <w:p w14:paraId="43997A14" w14:textId="28C2F4E1" w:rsidR="0082769F" w:rsidRPr="00082F88" w:rsidRDefault="0082769F" w:rsidP="0082769F">
            <w:pPr>
              <w:spacing w:before="60" w:after="60"/>
              <w:rPr>
                <w:color w:val="000000"/>
              </w:rPr>
            </w:pPr>
            <w:r>
              <w:t>Clarified HPWH baseline for tanks sizes over 55 gal. Updated algorithms to refer to UEF</w:t>
            </w:r>
          </w:p>
        </w:tc>
      </w:tr>
      <w:tr w:rsidR="0082769F" w:rsidRPr="00082F88" w14:paraId="43CF33A3" w14:textId="77777777" w:rsidTr="0082769F">
        <w:trPr>
          <w:gridAfter w:val="1"/>
          <w:wAfter w:w="13" w:type="dxa"/>
          <w:trHeight w:val="288"/>
          <w:jc w:val="center"/>
        </w:trPr>
        <w:tc>
          <w:tcPr>
            <w:tcW w:w="1433" w:type="dxa"/>
            <w:vMerge/>
            <w:vAlign w:val="center"/>
          </w:tcPr>
          <w:p w14:paraId="31AFC716" w14:textId="77777777" w:rsidR="0082769F" w:rsidRPr="00082F88" w:rsidRDefault="0082769F" w:rsidP="0082769F">
            <w:pPr>
              <w:spacing w:before="60" w:after="60"/>
              <w:rPr>
                <w:color w:val="000000"/>
              </w:rPr>
            </w:pPr>
          </w:p>
        </w:tc>
        <w:tc>
          <w:tcPr>
            <w:tcW w:w="1538" w:type="dxa"/>
            <w:gridSpan w:val="2"/>
            <w:vAlign w:val="center"/>
          </w:tcPr>
          <w:p w14:paraId="3F75690A" w14:textId="77777777" w:rsidR="0082769F" w:rsidRPr="00082F88" w:rsidRDefault="0082769F" w:rsidP="0082769F">
            <w:pPr>
              <w:spacing w:before="60" w:after="60"/>
              <w:rPr>
                <w:color w:val="000000"/>
              </w:rPr>
            </w:pPr>
            <w:r w:rsidRPr="00082F88">
              <w:rPr>
                <w:color w:val="000000"/>
              </w:rPr>
              <w:t>Heat pump water heater</w:t>
            </w:r>
            <w:r>
              <w:rPr>
                <w:color w:val="000000"/>
              </w:rPr>
              <w:t>s</w:t>
            </w:r>
          </w:p>
        </w:tc>
        <w:tc>
          <w:tcPr>
            <w:tcW w:w="998" w:type="dxa"/>
            <w:gridSpan w:val="2"/>
            <w:vAlign w:val="center"/>
          </w:tcPr>
          <w:p w14:paraId="164B7A81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784" w:type="dxa"/>
            <w:vAlign w:val="center"/>
          </w:tcPr>
          <w:p w14:paraId="68A7607B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X</w:t>
            </w:r>
          </w:p>
        </w:tc>
        <w:tc>
          <w:tcPr>
            <w:tcW w:w="1042" w:type="dxa"/>
            <w:gridSpan w:val="2"/>
            <w:vAlign w:val="center"/>
          </w:tcPr>
          <w:p w14:paraId="782D42AB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1071" w:type="dxa"/>
            <w:gridSpan w:val="3"/>
            <w:vAlign w:val="center"/>
          </w:tcPr>
          <w:p w14:paraId="7B63A137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620" w:type="dxa"/>
            <w:vAlign w:val="center"/>
          </w:tcPr>
          <w:p w14:paraId="382CA800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2396" w:type="dxa"/>
            <w:gridSpan w:val="2"/>
            <w:tcMar>
              <w:right w:w="43" w:type="dxa"/>
            </w:tcMar>
            <w:vAlign w:val="center"/>
          </w:tcPr>
          <w:p w14:paraId="2435ECEE" w14:textId="77777777" w:rsidR="0082769F" w:rsidRPr="00082F88" w:rsidRDefault="0082769F" w:rsidP="0082769F">
            <w:pPr>
              <w:spacing w:before="60" w:after="60"/>
              <w:rPr>
                <w:color w:val="000000"/>
              </w:rPr>
            </w:pPr>
            <w:r>
              <w:t>Added new construction eligibility</w:t>
            </w:r>
          </w:p>
        </w:tc>
      </w:tr>
      <w:tr w:rsidR="0082769F" w:rsidRPr="00082F88" w14:paraId="470F64F4" w14:textId="77777777" w:rsidTr="0082769F">
        <w:trPr>
          <w:gridAfter w:val="1"/>
          <w:wAfter w:w="13" w:type="dxa"/>
          <w:trHeight w:val="288"/>
          <w:jc w:val="center"/>
        </w:trPr>
        <w:tc>
          <w:tcPr>
            <w:tcW w:w="1433" w:type="dxa"/>
            <w:vMerge/>
            <w:vAlign w:val="center"/>
          </w:tcPr>
          <w:p w14:paraId="7EFCD17F" w14:textId="77777777" w:rsidR="0082769F" w:rsidRPr="00082F88" w:rsidRDefault="0082769F" w:rsidP="0082769F">
            <w:pPr>
              <w:spacing w:before="60" w:after="60"/>
              <w:rPr>
                <w:color w:val="000000"/>
              </w:rPr>
            </w:pPr>
          </w:p>
        </w:tc>
        <w:tc>
          <w:tcPr>
            <w:tcW w:w="1538" w:type="dxa"/>
            <w:gridSpan w:val="2"/>
            <w:vAlign w:val="center"/>
          </w:tcPr>
          <w:p w14:paraId="43FDFACF" w14:textId="77777777" w:rsidR="0082769F" w:rsidRPr="00082F88" w:rsidRDefault="0082769F" w:rsidP="0082769F">
            <w:pPr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Solar water heaters</w:t>
            </w:r>
          </w:p>
        </w:tc>
        <w:tc>
          <w:tcPr>
            <w:tcW w:w="998" w:type="dxa"/>
            <w:gridSpan w:val="2"/>
            <w:vAlign w:val="center"/>
          </w:tcPr>
          <w:p w14:paraId="018BB2D7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784" w:type="dxa"/>
            <w:vAlign w:val="center"/>
          </w:tcPr>
          <w:p w14:paraId="67589B33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X</w:t>
            </w:r>
          </w:p>
        </w:tc>
        <w:tc>
          <w:tcPr>
            <w:tcW w:w="1042" w:type="dxa"/>
            <w:gridSpan w:val="2"/>
            <w:vAlign w:val="center"/>
          </w:tcPr>
          <w:p w14:paraId="4D46DD1A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1071" w:type="dxa"/>
            <w:gridSpan w:val="3"/>
            <w:vAlign w:val="center"/>
          </w:tcPr>
          <w:p w14:paraId="329D1121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620" w:type="dxa"/>
            <w:vAlign w:val="center"/>
          </w:tcPr>
          <w:p w14:paraId="4EA6DAEE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2396" w:type="dxa"/>
            <w:gridSpan w:val="2"/>
            <w:tcMar>
              <w:right w:w="43" w:type="dxa"/>
            </w:tcMar>
            <w:vAlign w:val="center"/>
          </w:tcPr>
          <w:p w14:paraId="7229C249" w14:textId="13290C20" w:rsidR="0082769F" w:rsidRPr="00082F88" w:rsidRDefault="0082769F" w:rsidP="0082769F">
            <w:pPr>
              <w:spacing w:before="60" w:after="60"/>
              <w:rPr>
                <w:color w:val="000000"/>
              </w:rPr>
            </w:pPr>
            <w:r>
              <w:t>Updated algorithms and coincidence factors</w:t>
            </w:r>
          </w:p>
        </w:tc>
      </w:tr>
      <w:tr w:rsidR="0082769F" w:rsidRPr="00082F88" w14:paraId="449FE433" w14:textId="77777777" w:rsidTr="0082769F">
        <w:trPr>
          <w:gridAfter w:val="1"/>
          <w:wAfter w:w="13" w:type="dxa"/>
          <w:trHeight w:val="288"/>
          <w:jc w:val="center"/>
        </w:trPr>
        <w:tc>
          <w:tcPr>
            <w:tcW w:w="1433" w:type="dxa"/>
            <w:vMerge/>
            <w:vAlign w:val="center"/>
          </w:tcPr>
          <w:p w14:paraId="34A0B6FD" w14:textId="77777777" w:rsidR="0082769F" w:rsidRPr="00082F88" w:rsidRDefault="0082769F" w:rsidP="0082769F">
            <w:pPr>
              <w:keepNext/>
              <w:spacing w:before="60" w:after="60"/>
              <w:rPr>
                <w:color w:val="000000"/>
              </w:rPr>
            </w:pPr>
          </w:p>
        </w:tc>
        <w:tc>
          <w:tcPr>
            <w:tcW w:w="1538" w:type="dxa"/>
            <w:gridSpan w:val="2"/>
            <w:vAlign w:val="center"/>
          </w:tcPr>
          <w:p w14:paraId="1498D34A" w14:textId="77777777" w:rsidR="0082769F" w:rsidRPr="00082F88" w:rsidRDefault="0082769F" w:rsidP="0082769F">
            <w:pPr>
              <w:keepNext/>
              <w:spacing w:before="60" w:after="60"/>
              <w:rPr>
                <w:color w:val="000000"/>
              </w:rPr>
            </w:pPr>
            <w:r w:rsidRPr="00082F88">
              <w:rPr>
                <w:color w:val="000000"/>
              </w:rPr>
              <w:t>Showerhead temperature sensitive restrictor valve</w:t>
            </w:r>
            <w:r>
              <w:rPr>
                <w:color w:val="000000"/>
              </w:rPr>
              <w:t>s</w:t>
            </w:r>
          </w:p>
        </w:tc>
        <w:tc>
          <w:tcPr>
            <w:tcW w:w="998" w:type="dxa"/>
            <w:gridSpan w:val="2"/>
            <w:vAlign w:val="center"/>
          </w:tcPr>
          <w:p w14:paraId="45EE8D62" w14:textId="77777777" w:rsidR="0082769F" w:rsidRPr="00082F88" w:rsidRDefault="0082769F" w:rsidP="0082769F">
            <w:pPr>
              <w:keepNext/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--</w:t>
            </w:r>
          </w:p>
        </w:tc>
        <w:tc>
          <w:tcPr>
            <w:tcW w:w="784" w:type="dxa"/>
            <w:vAlign w:val="center"/>
          </w:tcPr>
          <w:p w14:paraId="6BB2B7B9" w14:textId="77777777" w:rsidR="0082769F" w:rsidRPr="00082F88" w:rsidRDefault="0082769F" w:rsidP="0082769F">
            <w:pPr>
              <w:keepNext/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--</w:t>
            </w:r>
          </w:p>
        </w:tc>
        <w:tc>
          <w:tcPr>
            <w:tcW w:w="1042" w:type="dxa"/>
            <w:gridSpan w:val="2"/>
            <w:vAlign w:val="center"/>
          </w:tcPr>
          <w:p w14:paraId="423F2D37" w14:textId="77777777" w:rsidR="0082769F" w:rsidRPr="00082F88" w:rsidRDefault="0082769F" w:rsidP="0082769F">
            <w:pPr>
              <w:keepNext/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X</w:t>
            </w:r>
          </w:p>
        </w:tc>
        <w:tc>
          <w:tcPr>
            <w:tcW w:w="1071" w:type="dxa"/>
            <w:gridSpan w:val="3"/>
            <w:vAlign w:val="center"/>
          </w:tcPr>
          <w:p w14:paraId="0CB67E4F" w14:textId="77777777" w:rsidR="0082769F" w:rsidRPr="00082F88" w:rsidRDefault="0082769F" w:rsidP="0082769F">
            <w:pPr>
              <w:keepNext/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--</w:t>
            </w:r>
          </w:p>
        </w:tc>
        <w:tc>
          <w:tcPr>
            <w:tcW w:w="620" w:type="dxa"/>
            <w:vAlign w:val="center"/>
          </w:tcPr>
          <w:p w14:paraId="501862AE" w14:textId="77777777" w:rsidR="0082769F" w:rsidRPr="00082F88" w:rsidRDefault="0082769F" w:rsidP="0082769F">
            <w:pPr>
              <w:keepNext/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--</w:t>
            </w:r>
          </w:p>
        </w:tc>
        <w:tc>
          <w:tcPr>
            <w:tcW w:w="2396" w:type="dxa"/>
            <w:gridSpan w:val="2"/>
            <w:tcMar>
              <w:right w:w="43" w:type="dxa"/>
            </w:tcMar>
            <w:vAlign w:val="center"/>
          </w:tcPr>
          <w:p w14:paraId="528EA013" w14:textId="0CE39DCA" w:rsidR="0082769F" w:rsidRPr="00082F88" w:rsidRDefault="0082769F" w:rsidP="0082769F">
            <w:pPr>
              <w:keepNext/>
              <w:spacing w:before="60" w:after="60"/>
            </w:pPr>
            <w:r>
              <w:t>Updated coincidence factors</w:t>
            </w:r>
          </w:p>
        </w:tc>
      </w:tr>
      <w:tr w:rsidR="0082769F" w:rsidRPr="00082F88" w14:paraId="23002639" w14:textId="77777777" w:rsidTr="0082769F">
        <w:trPr>
          <w:gridAfter w:val="1"/>
          <w:wAfter w:w="13" w:type="dxa"/>
          <w:trHeight w:val="288"/>
          <w:jc w:val="center"/>
        </w:trPr>
        <w:tc>
          <w:tcPr>
            <w:tcW w:w="1433" w:type="dxa"/>
            <w:vMerge/>
            <w:vAlign w:val="center"/>
          </w:tcPr>
          <w:p w14:paraId="45025690" w14:textId="77777777" w:rsidR="0082769F" w:rsidRPr="00082F88" w:rsidRDefault="0082769F" w:rsidP="0082769F">
            <w:pPr>
              <w:spacing w:before="60" w:after="60"/>
              <w:rPr>
                <w:color w:val="000000"/>
              </w:rPr>
            </w:pPr>
          </w:p>
        </w:tc>
        <w:tc>
          <w:tcPr>
            <w:tcW w:w="1538" w:type="dxa"/>
            <w:gridSpan w:val="2"/>
            <w:vAlign w:val="center"/>
          </w:tcPr>
          <w:p w14:paraId="05BFAA95" w14:textId="77777777" w:rsidR="0082769F" w:rsidRPr="00082F88" w:rsidRDefault="0082769F" w:rsidP="0082769F">
            <w:pPr>
              <w:spacing w:before="60" w:after="60"/>
              <w:rPr>
                <w:color w:val="000000"/>
              </w:rPr>
            </w:pPr>
            <w:r w:rsidRPr="00082F88">
              <w:rPr>
                <w:color w:val="000000"/>
              </w:rPr>
              <w:t>Tub spout and showerhead temperature</w:t>
            </w:r>
            <w:r>
              <w:rPr>
                <w:color w:val="000000"/>
              </w:rPr>
              <w:t>-</w:t>
            </w:r>
            <w:r w:rsidRPr="00082F88">
              <w:rPr>
                <w:color w:val="000000"/>
              </w:rPr>
              <w:t>sensitive restrictor valve</w:t>
            </w:r>
            <w:r>
              <w:rPr>
                <w:color w:val="000000"/>
              </w:rPr>
              <w:t>s</w:t>
            </w:r>
          </w:p>
        </w:tc>
        <w:tc>
          <w:tcPr>
            <w:tcW w:w="998" w:type="dxa"/>
            <w:gridSpan w:val="2"/>
            <w:vAlign w:val="center"/>
          </w:tcPr>
          <w:p w14:paraId="24FFC88F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--</w:t>
            </w:r>
          </w:p>
        </w:tc>
        <w:tc>
          <w:tcPr>
            <w:tcW w:w="784" w:type="dxa"/>
            <w:vAlign w:val="center"/>
          </w:tcPr>
          <w:p w14:paraId="03BDD2CC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--</w:t>
            </w:r>
          </w:p>
        </w:tc>
        <w:tc>
          <w:tcPr>
            <w:tcW w:w="1042" w:type="dxa"/>
            <w:gridSpan w:val="2"/>
            <w:vAlign w:val="center"/>
          </w:tcPr>
          <w:p w14:paraId="244C7C1B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X</w:t>
            </w:r>
          </w:p>
        </w:tc>
        <w:tc>
          <w:tcPr>
            <w:tcW w:w="1071" w:type="dxa"/>
            <w:gridSpan w:val="3"/>
            <w:vAlign w:val="center"/>
          </w:tcPr>
          <w:p w14:paraId="2541E0CA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--</w:t>
            </w:r>
          </w:p>
        </w:tc>
        <w:tc>
          <w:tcPr>
            <w:tcW w:w="620" w:type="dxa"/>
            <w:vAlign w:val="center"/>
          </w:tcPr>
          <w:p w14:paraId="6B597C13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--</w:t>
            </w:r>
          </w:p>
        </w:tc>
        <w:tc>
          <w:tcPr>
            <w:tcW w:w="2396" w:type="dxa"/>
            <w:gridSpan w:val="2"/>
            <w:tcMar>
              <w:right w:w="43" w:type="dxa"/>
            </w:tcMar>
            <w:vAlign w:val="center"/>
          </w:tcPr>
          <w:p w14:paraId="62F9C4CF" w14:textId="6EC3340E" w:rsidR="0082769F" w:rsidRPr="00082F88" w:rsidRDefault="0082769F" w:rsidP="0082769F">
            <w:pPr>
              <w:spacing w:before="60" w:after="60"/>
            </w:pPr>
            <w:r>
              <w:t>Updated coincidence factors</w:t>
            </w:r>
          </w:p>
        </w:tc>
      </w:tr>
      <w:tr w:rsidR="0082769F" w:rsidRPr="00082F88" w14:paraId="7F300A56" w14:textId="77777777" w:rsidTr="0082769F">
        <w:trPr>
          <w:gridAfter w:val="1"/>
          <w:wAfter w:w="13" w:type="dxa"/>
          <w:trHeight w:val="288"/>
          <w:jc w:val="center"/>
        </w:trPr>
        <w:tc>
          <w:tcPr>
            <w:tcW w:w="1433" w:type="dxa"/>
            <w:vMerge w:val="restart"/>
            <w:tcMar>
              <w:right w:w="29" w:type="dxa"/>
            </w:tcMar>
            <w:vAlign w:val="center"/>
          </w:tcPr>
          <w:p w14:paraId="57C71732" w14:textId="77777777" w:rsidR="0082769F" w:rsidRPr="00082F88" w:rsidRDefault="0082769F" w:rsidP="0082769F">
            <w:pPr>
              <w:keepNext/>
              <w:keepLines/>
              <w:spacing w:before="60" w:after="60"/>
              <w:rPr>
                <w:color w:val="000000"/>
              </w:rPr>
            </w:pPr>
            <w:r w:rsidRPr="00082F88">
              <w:rPr>
                <w:color w:val="000000"/>
              </w:rPr>
              <w:t>Appliances</w:t>
            </w:r>
          </w:p>
        </w:tc>
        <w:tc>
          <w:tcPr>
            <w:tcW w:w="1538" w:type="dxa"/>
            <w:gridSpan w:val="2"/>
            <w:vAlign w:val="center"/>
          </w:tcPr>
          <w:p w14:paraId="0BD1C5BD" w14:textId="77777777" w:rsidR="0082769F" w:rsidRPr="00082F88" w:rsidRDefault="0082769F" w:rsidP="0082769F">
            <w:pPr>
              <w:keepNext/>
              <w:keepLines/>
              <w:spacing w:before="60" w:after="60"/>
              <w:rPr>
                <w:color w:val="000000"/>
              </w:rPr>
            </w:pPr>
            <w:r w:rsidRPr="00082F88">
              <w:rPr>
                <w:color w:val="000000"/>
              </w:rPr>
              <w:t>ENERGY STAR</w:t>
            </w:r>
            <w:r w:rsidRPr="0051311C">
              <w:rPr>
                <w:color w:val="000000"/>
                <w:vertAlign w:val="superscript"/>
              </w:rPr>
              <w:t xml:space="preserve">® </w:t>
            </w:r>
            <w:r w:rsidRPr="00082F88">
              <w:rPr>
                <w:color w:val="000000"/>
              </w:rPr>
              <w:t>ceiling fans</w:t>
            </w:r>
          </w:p>
        </w:tc>
        <w:tc>
          <w:tcPr>
            <w:tcW w:w="998" w:type="dxa"/>
            <w:gridSpan w:val="2"/>
            <w:vAlign w:val="center"/>
          </w:tcPr>
          <w:p w14:paraId="099B9EB5" w14:textId="77777777" w:rsidR="0082769F" w:rsidRPr="00082F88" w:rsidRDefault="0082769F" w:rsidP="0082769F">
            <w:pPr>
              <w:keepNext/>
              <w:keepLines/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784" w:type="dxa"/>
            <w:vAlign w:val="center"/>
          </w:tcPr>
          <w:p w14:paraId="32243E53" w14:textId="77777777" w:rsidR="0082769F" w:rsidRPr="00082F88" w:rsidRDefault="0082769F" w:rsidP="0082769F">
            <w:pPr>
              <w:keepNext/>
              <w:keepLines/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1042" w:type="dxa"/>
            <w:gridSpan w:val="2"/>
            <w:vAlign w:val="center"/>
          </w:tcPr>
          <w:p w14:paraId="3377D550" w14:textId="77777777" w:rsidR="0082769F" w:rsidRPr="00082F88" w:rsidRDefault="0082769F" w:rsidP="0082769F">
            <w:pPr>
              <w:keepNext/>
              <w:keepLines/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X</w:t>
            </w:r>
          </w:p>
        </w:tc>
        <w:tc>
          <w:tcPr>
            <w:tcW w:w="1071" w:type="dxa"/>
            <w:gridSpan w:val="3"/>
            <w:vAlign w:val="center"/>
          </w:tcPr>
          <w:p w14:paraId="173F2BC4" w14:textId="77777777" w:rsidR="0082769F" w:rsidRPr="00082F88" w:rsidRDefault="0082769F" w:rsidP="0082769F">
            <w:pPr>
              <w:keepNext/>
              <w:keepLines/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620" w:type="dxa"/>
            <w:vAlign w:val="center"/>
          </w:tcPr>
          <w:p w14:paraId="6D7EBF8A" w14:textId="77777777" w:rsidR="0082769F" w:rsidRPr="00082F88" w:rsidRDefault="0082769F" w:rsidP="0082769F">
            <w:pPr>
              <w:keepNext/>
              <w:keepLines/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2396" w:type="dxa"/>
            <w:gridSpan w:val="2"/>
            <w:tcMar>
              <w:right w:w="43" w:type="dxa"/>
            </w:tcMar>
            <w:vAlign w:val="center"/>
          </w:tcPr>
          <w:p w14:paraId="3286F9F5" w14:textId="77777777" w:rsidR="0082769F" w:rsidRPr="00082F88" w:rsidRDefault="0082769F" w:rsidP="0082769F">
            <w:pPr>
              <w:keepNext/>
              <w:keepLines/>
              <w:spacing w:before="60" w:after="60"/>
              <w:rPr>
                <w:color w:val="000000"/>
              </w:rPr>
            </w:pPr>
            <w:r>
              <w:t>No revision</w:t>
            </w:r>
          </w:p>
        </w:tc>
      </w:tr>
      <w:tr w:rsidR="0082769F" w:rsidRPr="00082F88" w14:paraId="7F0975AB" w14:textId="77777777" w:rsidTr="0082769F">
        <w:trPr>
          <w:gridAfter w:val="1"/>
          <w:wAfter w:w="13" w:type="dxa"/>
          <w:trHeight w:val="288"/>
          <w:jc w:val="center"/>
        </w:trPr>
        <w:tc>
          <w:tcPr>
            <w:tcW w:w="1433" w:type="dxa"/>
            <w:vMerge/>
            <w:tcMar>
              <w:right w:w="29" w:type="dxa"/>
            </w:tcMar>
            <w:vAlign w:val="center"/>
          </w:tcPr>
          <w:p w14:paraId="71097961" w14:textId="77777777" w:rsidR="0082769F" w:rsidRPr="00082F88" w:rsidRDefault="0082769F" w:rsidP="0082769F">
            <w:pPr>
              <w:keepNext/>
              <w:keepLines/>
              <w:spacing w:before="60" w:after="60"/>
              <w:rPr>
                <w:color w:val="000000"/>
              </w:rPr>
            </w:pPr>
          </w:p>
        </w:tc>
        <w:tc>
          <w:tcPr>
            <w:tcW w:w="1538" w:type="dxa"/>
            <w:gridSpan w:val="2"/>
            <w:vAlign w:val="center"/>
          </w:tcPr>
          <w:p w14:paraId="13826D0F" w14:textId="77777777" w:rsidR="0082769F" w:rsidRPr="00082F88" w:rsidRDefault="0082769F" w:rsidP="0082769F">
            <w:pPr>
              <w:keepNext/>
              <w:keepLines/>
              <w:spacing w:before="60" w:after="60"/>
              <w:rPr>
                <w:color w:val="000000"/>
              </w:rPr>
            </w:pPr>
            <w:r w:rsidRPr="00082F88">
              <w:rPr>
                <w:color w:val="000000"/>
              </w:rPr>
              <w:t>ENERGY STAR</w:t>
            </w:r>
            <w:r w:rsidRPr="0051311C">
              <w:rPr>
                <w:color w:val="000000"/>
                <w:vertAlign w:val="superscript"/>
              </w:rPr>
              <w:t xml:space="preserve">® </w:t>
            </w:r>
            <w:r w:rsidRPr="00082F88">
              <w:rPr>
                <w:color w:val="000000"/>
              </w:rPr>
              <w:t>clothes washer</w:t>
            </w:r>
            <w:r>
              <w:rPr>
                <w:color w:val="000000"/>
              </w:rPr>
              <w:t>s</w:t>
            </w:r>
          </w:p>
        </w:tc>
        <w:tc>
          <w:tcPr>
            <w:tcW w:w="998" w:type="dxa"/>
            <w:gridSpan w:val="2"/>
            <w:vAlign w:val="center"/>
          </w:tcPr>
          <w:p w14:paraId="0D9EA4CE" w14:textId="77777777" w:rsidR="0082769F" w:rsidRPr="00082F88" w:rsidRDefault="0082769F" w:rsidP="0082769F">
            <w:pPr>
              <w:keepNext/>
              <w:keepLines/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784" w:type="dxa"/>
            <w:vAlign w:val="center"/>
          </w:tcPr>
          <w:p w14:paraId="1A2529D6" w14:textId="77777777" w:rsidR="0082769F" w:rsidRPr="00082F88" w:rsidRDefault="0082769F" w:rsidP="0082769F">
            <w:pPr>
              <w:keepNext/>
              <w:keepLines/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X</w:t>
            </w:r>
          </w:p>
        </w:tc>
        <w:tc>
          <w:tcPr>
            <w:tcW w:w="1042" w:type="dxa"/>
            <w:gridSpan w:val="2"/>
            <w:vAlign w:val="center"/>
          </w:tcPr>
          <w:p w14:paraId="1EC2B6A9" w14:textId="77777777" w:rsidR="0082769F" w:rsidRPr="00082F88" w:rsidRDefault="0082769F" w:rsidP="0082769F">
            <w:pPr>
              <w:keepNext/>
              <w:keepLines/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1071" w:type="dxa"/>
            <w:gridSpan w:val="3"/>
            <w:vAlign w:val="center"/>
          </w:tcPr>
          <w:p w14:paraId="2EE6228D" w14:textId="77777777" w:rsidR="0082769F" w:rsidRPr="00082F88" w:rsidRDefault="0082769F" w:rsidP="0082769F">
            <w:pPr>
              <w:keepNext/>
              <w:keepLines/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620" w:type="dxa"/>
            <w:vAlign w:val="center"/>
          </w:tcPr>
          <w:p w14:paraId="4DC834B1" w14:textId="77777777" w:rsidR="0082769F" w:rsidRPr="00082F88" w:rsidRDefault="0082769F" w:rsidP="0082769F">
            <w:pPr>
              <w:keepNext/>
              <w:keepLines/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2396" w:type="dxa"/>
            <w:gridSpan w:val="2"/>
            <w:tcMar>
              <w:right w:w="43" w:type="dxa"/>
            </w:tcMar>
            <w:vAlign w:val="center"/>
          </w:tcPr>
          <w:p w14:paraId="149A505B" w14:textId="37FD93E2" w:rsidR="0082769F" w:rsidRPr="00082F88" w:rsidRDefault="0082769F" w:rsidP="0082769F">
            <w:pPr>
              <w:keepNext/>
              <w:keepLines/>
              <w:spacing w:before="60" w:after="60"/>
              <w:rPr>
                <w:color w:val="000000"/>
              </w:rPr>
            </w:pPr>
            <w:r w:rsidRPr="00082F88">
              <w:t>No revision</w:t>
            </w:r>
          </w:p>
        </w:tc>
      </w:tr>
      <w:tr w:rsidR="0082769F" w:rsidRPr="00082F88" w14:paraId="53EF7F7E" w14:textId="77777777" w:rsidTr="0082769F">
        <w:trPr>
          <w:gridAfter w:val="1"/>
          <w:wAfter w:w="13" w:type="dxa"/>
          <w:trHeight w:val="288"/>
          <w:jc w:val="center"/>
        </w:trPr>
        <w:tc>
          <w:tcPr>
            <w:tcW w:w="1433" w:type="dxa"/>
            <w:vMerge/>
            <w:tcMar>
              <w:right w:w="29" w:type="dxa"/>
            </w:tcMar>
            <w:vAlign w:val="center"/>
          </w:tcPr>
          <w:p w14:paraId="28F40D52" w14:textId="77777777" w:rsidR="0082769F" w:rsidRPr="00082F88" w:rsidRDefault="0082769F" w:rsidP="0082769F">
            <w:pPr>
              <w:keepNext/>
              <w:keepLines/>
              <w:spacing w:before="60" w:after="60"/>
              <w:rPr>
                <w:color w:val="000000"/>
              </w:rPr>
            </w:pPr>
          </w:p>
        </w:tc>
        <w:tc>
          <w:tcPr>
            <w:tcW w:w="1538" w:type="dxa"/>
            <w:gridSpan w:val="2"/>
            <w:vAlign w:val="center"/>
          </w:tcPr>
          <w:p w14:paraId="35AFC15B" w14:textId="77777777" w:rsidR="0082769F" w:rsidRPr="00082F88" w:rsidRDefault="0082769F" w:rsidP="0082769F">
            <w:pPr>
              <w:keepNext/>
              <w:keepLines/>
              <w:spacing w:before="60" w:after="60"/>
              <w:rPr>
                <w:color w:val="000000"/>
              </w:rPr>
            </w:pPr>
            <w:r w:rsidRPr="00082F88">
              <w:rPr>
                <w:color w:val="000000"/>
              </w:rPr>
              <w:t>ENERGY STAR</w:t>
            </w:r>
            <w:r w:rsidRPr="0051311C">
              <w:rPr>
                <w:color w:val="000000"/>
                <w:vertAlign w:val="superscript"/>
              </w:rPr>
              <w:t xml:space="preserve">® </w:t>
            </w:r>
            <w:r>
              <w:rPr>
                <w:color w:val="000000"/>
              </w:rPr>
              <w:t xml:space="preserve">clothes dryers </w:t>
            </w:r>
          </w:p>
        </w:tc>
        <w:tc>
          <w:tcPr>
            <w:tcW w:w="998" w:type="dxa"/>
            <w:gridSpan w:val="2"/>
            <w:vAlign w:val="center"/>
          </w:tcPr>
          <w:p w14:paraId="32998D3C" w14:textId="77777777" w:rsidR="0082769F" w:rsidRPr="00082F88" w:rsidRDefault="0082769F" w:rsidP="0082769F">
            <w:pPr>
              <w:keepNext/>
              <w:keepLines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84" w:type="dxa"/>
            <w:vAlign w:val="center"/>
          </w:tcPr>
          <w:p w14:paraId="47CC1415" w14:textId="77777777" w:rsidR="0082769F" w:rsidRPr="00082F88" w:rsidRDefault="0082769F" w:rsidP="0082769F">
            <w:pPr>
              <w:keepNext/>
              <w:keepLines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1042" w:type="dxa"/>
            <w:gridSpan w:val="2"/>
            <w:vAlign w:val="center"/>
          </w:tcPr>
          <w:p w14:paraId="7B2B48EF" w14:textId="77777777" w:rsidR="0082769F" w:rsidRPr="00082F88" w:rsidRDefault="0082769F" w:rsidP="0082769F">
            <w:pPr>
              <w:keepNext/>
              <w:keepLines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1" w:type="dxa"/>
            <w:gridSpan w:val="3"/>
            <w:vAlign w:val="center"/>
          </w:tcPr>
          <w:p w14:paraId="4699FAD3" w14:textId="77777777" w:rsidR="0082769F" w:rsidRPr="00082F88" w:rsidRDefault="0082769F" w:rsidP="0082769F">
            <w:pPr>
              <w:keepNext/>
              <w:keepLines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20" w:type="dxa"/>
            <w:vAlign w:val="center"/>
          </w:tcPr>
          <w:p w14:paraId="1C385030" w14:textId="77777777" w:rsidR="0082769F" w:rsidRPr="00082F88" w:rsidRDefault="0082769F" w:rsidP="0082769F">
            <w:pPr>
              <w:keepNext/>
              <w:keepLines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396" w:type="dxa"/>
            <w:gridSpan w:val="2"/>
            <w:tcMar>
              <w:right w:w="43" w:type="dxa"/>
            </w:tcMar>
            <w:vAlign w:val="center"/>
          </w:tcPr>
          <w:p w14:paraId="37690B9E" w14:textId="161F0804" w:rsidR="0082769F" w:rsidRPr="00082F88" w:rsidRDefault="0082769F" w:rsidP="0082769F">
            <w:pPr>
              <w:keepNext/>
              <w:keepLines/>
              <w:spacing w:before="60" w:after="60"/>
            </w:pPr>
            <w:r>
              <w:t>No revision</w:t>
            </w:r>
          </w:p>
        </w:tc>
      </w:tr>
      <w:tr w:rsidR="0082769F" w:rsidRPr="00082F88" w14:paraId="54810D0B" w14:textId="77777777" w:rsidTr="0082769F">
        <w:trPr>
          <w:gridAfter w:val="1"/>
          <w:wAfter w:w="13" w:type="dxa"/>
          <w:trHeight w:val="288"/>
          <w:jc w:val="center"/>
        </w:trPr>
        <w:tc>
          <w:tcPr>
            <w:tcW w:w="1433" w:type="dxa"/>
            <w:vMerge/>
            <w:tcMar>
              <w:right w:w="29" w:type="dxa"/>
            </w:tcMar>
            <w:vAlign w:val="center"/>
          </w:tcPr>
          <w:p w14:paraId="25FAEF79" w14:textId="77777777" w:rsidR="0082769F" w:rsidRPr="00082F88" w:rsidRDefault="0082769F" w:rsidP="0082769F">
            <w:pPr>
              <w:spacing w:before="60" w:after="60"/>
              <w:rPr>
                <w:color w:val="000000"/>
              </w:rPr>
            </w:pPr>
          </w:p>
        </w:tc>
        <w:tc>
          <w:tcPr>
            <w:tcW w:w="1538" w:type="dxa"/>
            <w:gridSpan w:val="2"/>
            <w:vAlign w:val="center"/>
          </w:tcPr>
          <w:p w14:paraId="26C1C19C" w14:textId="77777777" w:rsidR="0082769F" w:rsidRPr="00082F88" w:rsidRDefault="0082769F" w:rsidP="0082769F">
            <w:pPr>
              <w:spacing w:before="60" w:after="60"/>
              <w:rPr>
                <w:color w:val="000000"/>
              </w:rPr>
            </w:pPr>
            <w:r w:rsidRPr="00082F88">
              <w:rPr>
                <w:color w:val="000000"/>
              </w:rPr>
              <w:t>ENERGY STAR</w:t>
            </w:r>
            <w:r w:rsidRPr="0051311C">
              <w:rPr>
                <w:color w:val="000000"/>
                <w:vertAlign w:val="superscript"/>
              </w:rPr>
              <w:t xml:space="preserve">® </w:t>
            </w:r>
            <w:r w:rsidRPr="00082F88">
              <w:rPr>
                <w:color w:val="000000"/>
              </w:rPr>
              <w:t>dishwasher</w:t>
            </w:r>
            <w:r>
              <w:rPr>
                <w:color w:val="000000"/>
              </w:rPr>
              <w:t>s</w:t>
            </w:r>
          </w:p>
        </w:tc>
        <w:tc>
          <w:tcPr>
            <w:tcW w:w="998" w:type="dxa"/>
            <w:gridSpan w:val="2"/>
            <w:vAlign w:val="center"/>
          </w:tcPr>
          <w:p w14:paraId="722D508A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784" w:type="dxa"/>
            <w:vAlign w:val="center"/>
          </w:tcPr>
          <w:p w14:paraId="4F77BA4A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X</w:t>
            </w:r>
          </w:p>
        </w:tc>
        <w:tc>
          <w:tcPr>
            <w:tcW w:w="1042" w:type="dxa"/>
            <w:gridSpan w:val="2"/>
            <w:vAlign w:val="center"/>
          </w:tcPr>
          <w:p w14:paraId="3F3281F9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1071" w:type="dxa"/>
            <w:gridSpan w:val="3"/>
            <w:vAlign w:val="center"/>
          </w:tcPr>
          <w:p w14:paraId="0FB1062D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620" w:type="dxa"/>
            <w:vAlign w:val="center"/>
          </w:tcPr>
          <w:p w14:paraId="1546A239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2396" w:type="dxa"/>
            <w:gridSpan w:val="2"/>
            <w:tcMar>
              <w:right w:w="43" w:type="dxa"/>
            </w:tcMar>
            <w:vAlign w:val="center"/>
          </w:tcPr>
          <w:p w14:paraId="51CA2F2F" w14:textId="3F833CCC" w:rsidR="0082769F" w:rsidRPr="00082F88" w:rsidRDefault="0082769F" w:rsidP="0082769F">
            <w:pPr>
              <w:spacing w:before="60" w:after="60"/>
              <w:rPr>
                <w:color w:val="000000"/>
              </w:rPr>
            </w:pPr>
            <w:r w:rsidRPr="00082F88">
              <w:t>No revision</w:t>
            </w:r>
          </w:p>
        </w:tc>
      </w:tr>
      <w:tr w:rsidR="0082769F" w:rsidRPr="00082F88" w14:paraId="300C5028" w14:textId="77777777" w:rsidTr="0082769F">
        <w:trPr>
          <w:gridAfter w:val="1"/>
          <w:wAfter w:w="13" w:type="dxa"/>
          <w:trHeight w:val="288"/>
          <w:jc w:val="center"/>
        </w:trPr>
        <w:tc>
          <w:tcPr>
            <w:tcW w:w="1433" w:type="dxa"/>
            <w:vMerge/>
            <w:tcMar>
              <w:right w:w="29" w:type="dxa"/>
            </w:tcMar>
            <w:vAlign w:val="center"/>
          </w:tcPr>
          <w:p w14:paraId="75DE3935" w14:textId="77777777" w:rsidR="0082769F" w:rsidRPr="00082F88" w:rsidRDefault="0082769F" w:rsidP="0082769F">
            <w:pPr>
              <w:spacing w:before="60" w:after="60"/>
              <w:rPr>
                <w:color w:val="000000"/>
              </w:rPr>
            </w:pPr>
          </w:p>
        </w:tc>
        <w:tc>
          <w:tcPr>
            <w:tcW w:w="1538" w:type="dxa"/>
            <w:gridSpan w:val="2"/>
            <w:vAlign w:val="center"/>
          </w:tcPr>
          <w:p w14:paraId="69459AC4" w14:textId="77777777" w:rsidR="0082769F" w:rsidRPr="00082F88" w:rsidRDefault="0082769F" w:rsidP="0082769F">
            <w:pPr>
              <w:spacing w:before="60" w:after="60"/>
              <w:rPr>
                <w:color w:val="000000"/>
              </w:rPr>
            </w:pPr>
            <w:r w:rsidRPr="00082F88">
              <w:rPr>
                <w:color w:val="000000"/>
              </w:rPr>
              <w:t>ENERGY STAR</w:t>
            </w:r>
            <w:r w:rsidRPr="0051311C">
              <w:rPr>
                <w:color w:val="000000"/>
                <w:vertAlign w:val="superscript"/>
              </w:rPr>
              <w:t xml:space="preserve">® </w:t>
            </w:r>
            <w:r w:rsidRPr="00082F88">
              <w:rPr>
                <w:color w:val="000000"/>
              </w:rPr>
              <w:t>refrigerator</w:t>
            </w:r>
            <w:r>
              <w:rPr>
                <w:color w:val="000000"/>
              </w:rPr>
              <w:t>s</w:t>
            </w:r>
          </w:p>
        </w:tc>
        <w:tc>
          <w:tcPr>
            <w:tcW w:w="998" w:type="dxa"/>
            <w:gridSpan w:val="2"/>
            <w:vAlign w:val="center"/>
          </w:tcPr>
          <w:p w14:paraId="2E4F3C6D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784" w:type="dxa"/>
            <w:vAlign w:val="center"/>
          </w:tcPr>
          <w:p w14:paraId="30CDF8AA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1042" w:type="dxa"/>
            <w:gridSpan w:val="2"/>
            <w:vAlign w:val="center"/>
          </w:tcPr>
          <w:p w14:paraId="68C96E24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X</w:t>
            </w:r>
          </w:p>
        </w:tc>
        <w:tc>
          <w:tcPr>
            <w:tcW w:w="1071" w:type="dxa"/>
            <w:gridSpan w:val="3"/>
            <w:vAlign w:val="center"/>
          </w:tcPr>
          <w:p w14:paraId="129359DC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620" w:type="dxa"/>
            <w:vAlign w:val="center"/>
          </w:tcPr>
          <w:p w14:paraId="39EB0D49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X</w:t>
            </w:r>
          </w:p>
        </w:tc>
        <w:tc>
          <w:tcPr>
            <w:tcW w:w="2396" w:type="dxa"/>
            <w:gridSpan w:val="2"/>
            <w:tcMar>
              <w:right w:w="43" w:type="dxa"/>
            </w:tcMar>
            <w:vAlign w:val="center"/>
          </w:tcPr>
          <w:p w14:paraId="0969847C" w14:textId="28C0328E" w:rsidR="0082769F" w:rsidRPr="00082F88" w:rsidRDefault="0082769F" w:rsidP="0082769F">
            <w:pPr>
              <w:spacing w:before="60" w:after="60"/>
              <w:rPr>
                <w:color w:val="000000"/>
              </w:rPr>
            </w:pPr>
            <w:r>
              <w:t>Updated early retirement age eligibility</w:t>
            </w:r>
          </w:p>
        </w:tc>
      </w:tr>
      <w:tr w:rsidR="0082769F" w:rsidRPr="00082F88" w14:paraId="6F427667" w14:textId="77777777" w:rsidTr="0082769F">
        <w:trPr>
          <w:gridAfter w:val="1"/>
          <w:wAfter w:w="13" w:type="dxa"/>
          <w:trHeight w:val="288"/>
          <w:jc w:val="center"/>
        </w:trPr>
        <w:tc>
          <w:tcPr>
            <w:tcW w:w="1433" w:type="dxa"/>
            <w:vMerge/>
            <w:tcMar>
              <w:right w:w="29" w:type="dxa"/>
            </w:tcMar>
            <w:vAlign w:val="center"/>
          </w:tcPr>
          <w:p w14:paraId="636BD077" w14:textId="77777777" w:rsidR="0082769F" w:rsidRPr="00082F88" w:rsidRDefault="0082769F" w:rsidP="0082769F">
            <w:pPr>
              <w:spacing w:before="60" w:after="60"/>
              <w:rPr>
                <w:color w:val="000000"/>
              </w:rPr>
            </w:pPr>
          </w:p>
        </w:tc>
        <w:tc>
          <w:tcPr>
            <w:tcW w:w="1538" w:type="dxa"/>
            <w:gridSpan w:val="2"/>
            <w:vAlign w:val="center"/>
          </w:tcPr>
          <w:p w14:paraId="3A295F70" w14:textId="77777777" w:rsidR="0082769F" w:rsidRPr="00082F88" w:rsidRDefault="0082769F" w:rsidP="0082769F">
            <w:pPr>
              <w:spacing w:before="60" w:after="60"/>
              <w:rPr>
                <w:color w:val="000000"/>
              </w:rPr>
            </w:pPr>
            <w:r w:rsidRPr="00082F88">
              <w:rPr>
                <w:color w:val="000000"/>
              </w:rPr>
              <w:t>ENERGY STAR</w:t>
            </w:r>
            <w:r w:rsidRPr="0051311C">
              <w:rPr>
                <w:color w:val="000000"/>
                <w:vertAlign w:val="superscript"/>
              </w:rPr>
              <w:t xml:space="preserve">® </w:t>
            </w:r>
            <w:r>
              <w:rPr>
                <w:color w:val="000000"/>
              </w:rPr>
              <w:t>freezers</w:t>
            </w:r>
          </w:p>
        </w:tc>
        <w:tc>
          <w:tcPr>
            <w:tcW w:w="998" w:type="dxa"/>
            <w:gridSpan w:val="2"/>
            <w:vAlign w:val="center"/>
          </w:tcPr>
          <w:p w14:paraId="603F2F57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84" w:type="dxa"/>
            <w:vAlign w:val="center"/>
          </w:tcPr>
          <w:p w14:paraId="73080CC5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1042" w:type="dxa"/>
            <w:gridSpan w:val="2"/>
            <w:vAlign w:val="center"/>
          </w:tcPr>
          <w:p w14:paraId="16DEDE8D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1" w:type="dxa"/>
            <w:gridSpan w:val="3"/>
            <w:vAlign w:val="center"/>
          </w:tcPr>
          <w:p w14:paraId="7F0C79CC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20" w:type="dxa"/>
            <w:vAlign w:val="center"/>
          </w:tcPr>
          <w:p w14:paraId="1CA97841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396" w:type="dxa"/>
            <w:gridSpan w:val="2"/>
            <w:tcMar>
              <w:right w:w="43" w:type="dxa"/>
            </w:tcMar>
            <w:vAlign w:val="center"/>
          </w:tcPr>
          <w:p w14:paraId="2C7713E1" w14:textId="70604042" w:rsidR="0082769F" w:rsidRDefault="0082769F" w:rsidP="0082769F">
            <w:pPr>
              <w:spacing w:before="60" w:after="60"/>
            </w:pPr>
            <w:r>
              <w:t>Updated early retirement age eligibility</w:t>
            </w:r>
          </w:p>
        </w:tc>
      </w:tr>
      <w:tr w:rsidR="0082769F" w:rsidRPr="00082F88" w14:paraId="45B09814" w14:textId="77777777" w:rsidTr="0082769F">
        <w:trPr>
          <w:gridAfter w:val="1"/>
          <w:wAfter w:w="13" w:type="dxa"/>
          <w:trHeight w:val="288"/>
          <w:jc w:val="center"/>
        </w:trPr>
        <w:tc>
          <w:tcPr>
            <w:tcW w:w="1433" w:type="dxa"/>
            <w:vMerge/>
            <w:tcMar>
              <w:right w:w="29" w:type="dxa"/>
            </w:tcMar>
            <w:vAlign w:val="center"/>
          </w:tcPr>
          <w:p w14:paraId="63C53B30" w14:textId="77777777" w:rsidR="0082769F" w:rsidRPr="00082F88" w:rsidRDefault="0082769F" w:rsidP="0082769F">
            <w:pPr>
              <w:spacing w:before="60" w:after="60"/>
              <w:rPr>
                <w:color w:val="000000"/>
              </w:rPr>
            </w:pPr>
          </w:p>
        </w:tc>
        <w:tc>
          <w:tcPr>
            <w:tcW w:w="1538" w:type="dxa"/>
            <w:gridSpan w:val="2"/>
            <w:vAlign w:val="center"/>
          </w:tcPr>
          <w:p w14:paraId="207C7E53" w14:textId="77777777" w:rsidR="0082769F" w:rsidRPr="00082F88" w:rsidRDefault="0082769F" w:rsidP="0082769F">
            <w:pPr>
              <w:spacing w:before="60" w:after="60"/>
              <w:rPr>
                <w:color w:val="000000"/>
              </w:rPr>
            </w:pPr>
            <w:r w:rsidRPr="00082F88">
              <w:rPr>
                <w:color w:val="000000"/>
              </w:rPr>
              <w:t>ENERGY STAR</w:t>
            </w:r>
            <w:r w:rsidRPr="0051311C">
              <w:rPr>
                <w:color w:val="000000"/>
                <w:vertAlign w:val="superscript"/>
              </w:rPr>
              <w:t xml:space="preserve">® </w:t>
            </w:r>
            <w:r w:rsidRPr="00082F88">
              <w:rPr>
                <w:color w:val="000000"/>
              </w:rPr>
              <w:t>pool pumps</w:t>
            </w:r>
          </w:p>
        </w:tc>
        <w:tc>
          <w:tcPr>
            <w:tcW w:w="998" w:type="dxa"/>
            <w:gridSpan w:val="2"/>
            <w:vAlign w:val="center"/>
          </w:tcPr>
          <w:p w14:paraId="6307007B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--</w:t>
            </w:r>
          </w:p>
        </w:tc>
        <w:tc>
          <w:tcPr>
            <w:tcW w:w="784" w:type="dxa"/>
            <w:vAlign w:val="center"/>
          </w:tcPr>
          <w:p w14:paraId="1EAA4FB8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--</w:t>
            </w:r>
          </w:p>
        </w:tc>
        <w:tc>
          <w:tcPr>
            <w:tcW w:w="1042" w:type="dxa"/>
            <w:gridSpan w:val="2"/>
            <w:vAlign w:val="center"/>
          </w:tcPr>
          <w:p w14:paraId="06C101F1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X</w:t>
            </w:r>
          </w:p>
        </w:tc>
        <w:tc>
          <w:tcPr>
            <w:tcW w:w="1071" w:type="dxa"/>
            <w:gridSpan w:val="3"/>
            <w:vAlign w:val="center"/>
          </w:tcPr>
          <w:p w14:paraId="35742197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--</w:t>
            </w:r>
          </w:p>
        </w:tc>
        <w:tc>
          <w:tcPr>
            <w:tcW w:w="620" w:type="dxa"/>
            <w:vAlign w:val="center"/>
          </w:tcPr>
          <w:p w14:paraId="433969AF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--</w:t>
            </w:r>
          </w:p>
        </w:tc>
        <w:tc>
          <w:tcPr>
            <w:tcW w:w="2396" w:type="dxa"/>
            <w:gridSpan w:val="2"/>
            <w:tcMar>
              <w:right w:w="43" w:type="dxa"/>
            </w:tcMar>
            <w:vAlign w:val="center"/>
          </w:tcPr>
          <w:p w14:paraId="0C983186" w14:textId="378E198A" w:rsidR="0082769F" w:rsidRPr="00082F88" w:rsidRDefault="0082769F" w:rsidP="0082769F">
            <w:pPr>
              <w:spacing w:before="60" w:after="60"/>
            </w:pPr>
            <w:r>
              <w:t xml:space="preserve">Incorporated </w:t>
            </w:r>
            <w:r w:rsidRPr="00D232A4">
              <w:t>ENERGY STAR</w:t>
            </w:r>
            <w:r w:rsidRPr="0051311C">
              <w:rPr>
                <w:vertAlign w:val="superscript"/>
              </w:rPr>
              <w:t xml:space="preserve">® </w:t>
            </w:r>
            <w:r>
              <w:t>version 2.0 calculator and updated deemed savings</w:t>
            </w:r>
          </w:p>
        </w:tc>
      </w:tr>
      <w:tr w:rsidR="0082769F" w:rsidRPr="00082F88" w14:paraId="405CBE7D" w14:textId="77777777" w:rsidTr="0082769F">
        <w:trPr>
          <w:gridAfter w:val="1"/>
          <w:wAfter w:w="13" w:type="dxa"/>
          <w:trHeight w:val="288"/>
          <w:jc w:val="center"/>
        </w:trPr>
        <w:tc>
          <w:tcPr>
            <w:tcW w:w="1433" w:type="dxa"/>
            <w:vMerge/>
            <w:tcMar>
              <w:right w:w="29" w:type="dxa"/>
            </w:tcMar>
            <w:vAlign w:val="center"/>
          </w:tcPr>
          <w:p w14:paraId="22C70C29" w14:textId="77777777" w:rsidR="0082769F" w:rsidRPr="00082F88" w:rsidRDefault="0082769F" w:rsidP="0082769F">
            <w:pPr>
              <w:spacing w:before="60" w:after="60"/>
              <w:rPr>
                <w:color w:val="000000"/>
              </w:rPr>
            </w:pPr>
          </w:p>
        </w:tc>
        <w:tc>
          <w:tcPr>
            <w:tcW w:w="1538" w:type="dxa"/>
            <w:gridSpan w:val="2"/>
            <w:vAlign w:val="center"/>
          </w:tcPr>
          <w:p w14:paraId="492A5304" w14:textId="77777777" w:rsidR="0082769F" w:rsidRPr="00082F88" w:rsidRDefault="0082769F" w:rsidP="0082769F">
            <w:pPr>
              <w:spacing w:before="60" w:after="60"/>
              <w:rPr>
                <w:color w:val="000000"/>
              </w:rPr>
            </w:pPr>
            <w:r w:rsidRPr="00082F88">
              <w:rPr>
                <w:color w:val="000000"/>
              </w:rPr>
              <w:t>ENERGY STAR</w:t>
            </w:r>
            <w:r w:rsidRPr="0051311C">
              <w:rPr>
                <w:color w:val="000000"/>
                <w:vertAlign w:val="superscript"/>
              </w:rPr>
              <w:t xml:space="preserve">® </w:t>
            </w:r>
            <w:r>
              <w:rPr>
                <w:color w:val="000000"/>
              </w:rPr>
              <w:t>Air purifiers</w:t>
            </w:r>
          </w:p>
        </w:tc>
        <w:tc>
          <w:tcPr>
            <w:tcW w:w="998" w:type="dxa"/>
            <w:gridSpan w:val="2"/>
            <w:vAlign w:val="center"/>
          </w:tcPr>
          <w:p w14:paraId="77BF9D49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84" w:type="dxa"/>
            <w:vAlign w:val="center"/>
          </w:tcPr>
          <w:p w14:paraId="0D01FBC0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1042" w:type="dxa"/>
            <w:gridSpan w:val="2"/>
            <w:vAlign w:val="center"/>
          </w:tcPr>
          <w:p w14:paraId="20239C8A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1" w:type="dxa"/>
            <w:gridSpan w:val="3"/>
            <w:vAlign w:val="center"/>
          </w:tcPr>
          <w:p w14:paraId="11391EEC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20" w:type="dxa"/>
            <w:vAlign w:val="center"/>
          </w:tcPr>
          <w:p w14:paraId="5763ED78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396" w:type="dxa"/>
            <w:gridSpan w:val="2"/>
            <w:tcMar>
              <w:right w:w="43" w:type="dxa"/>
            </w:tcMar>
            <w:vAlign w:val="center"/>
          </w:tcPr>
          <w:p w14:paraId="2F99F51A" w14:textId="61769CD2" w:rsidR="0082769F" w:rsidRPr="00082F88" w:rsidDel="00D232A4" w:rsidRDefault="0082769F" w:rsidP="0082769F">
            <w:pPr>
              <w:spacing w:before="60" w:after="60"/>
            </w:pPr>
            <w:r>
              <w:t>No revision</w:t>
            </w:r>
          </w:p>
        </w:tc>
      </w:tr>
      <w:tr w:rsidR="0082769F" w:rsidRPr="00082F88" w14:paraId="0D933121" w14:textId="77777777" w:rsidTr="0082769F">
        <w:trPr>
          <w:gridAfter w:val="1"/>
          <w:wAfter w:w="13" w:type="dxa"/>
          <w:trHeight w:val="288"/>
          <w:jc w:val="center"/>
        </w:trPr>
        <w:tc>
          <w:tcPr>
            <w:tcW w:w="1433" w:type="dxa"/>
            <w:vMerge/>
            <w:tcMar>
              <w:right w:w="29" w:type="dxa"/>
            </w:tcMar>
            <w:vAlign w:val="center"/>
          </w:tcPr>
          <w:p w14:paraId="4104854C" w14:textId="77777777" w:rsidR="0082769F" w:rsidRPr="00082F88" w:rsidRDefault="0082769F" w:rsidP="0082769F">
            <w:pPr>
              <w:spacing w:before="60" w:after="60"/>
              <w:rPr>
                <w:color w:val="000000"/>
              </w:rPr>
            </w:pPr>
          </w:p>
        </w:tc>
        <w:tc>
          <w:tcPr>
            <w:tcW w:w="1538" w:type="dxa"/>
            <w:gridSpan w:val="2"/>
            <w:vAlign w:val="center"/>
          </w:tcPr>
          <w:p w14:paraId="657A7DD0" w14:textId="77777777" w:rsidR="0082769F" w:rsidRPr="00082F88" w:rsidRDefault="0082769F" w:rsidP="0082769F">
            <w:pPr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Advanced power strips</w:t>
            </w:r>
          </w:p>
        </w:tc>
        <w:tc>
          <w:tcPr>
            <w:tcW w:w="998" w:type="dxa"/>
            <w:gridSpan w:val="2"/>
            <w:vAlign w:val="center"/>
          </w:tcPr>
          <w:p w14:paraId="27398029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84" w:type="dxa"/>
            <w:vAlign w:val="center"/>
          </w:tcPr>
          <w:p w14:paraId="63F67870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1042" w:type="dxa"/>
            <w:gridSpan w:val="2"/>
            <w:vAlign w:val="center"/>
          </w:tcPr>
          <w:p w14:paraId="01774ED6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1" w:type="dxa"/>
            <w:gridSpan w:val="3"/>
            <w:vAlign w:val="center"/>
          </w:tcPr>
          <w:p w14:paraId="59181BAB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20" w:type="dxa"/>
            <w:vAlign w:val="center"/>
          </w:tcPr>
          <w:p w14:paraId="0CEA443F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396" w:type="dxa"/>
            <w:gridSpan w:val="2"/>
            <w:tcMar>
              <w:right w:w="43" w:type="dxa"/>
            </w:tcMar>
            <w:vAlign w:val="center"/>
          </w:tcPr>
          <w:p w14:paraId="1248CAA7" w14:textId="1E6B0E64" w:rsidR="0082769F" w:rsidRPr="00082F88" w:rsidDel="00D232A4" w:rsidRDefault="0082769F" w:rsidP="0082769F">
            <w:pPr>
              <w:spacing w:before="60" w:after="60"/>
            </w:pPr>
            <w:r>
              <w:t>No revision</w:t>
            </w:r>
          </w:p>
        </w:tc>
      </w:tr>
      <w:tr w:rsidR="0082769F" w:rsidRPr="00082F88" w14:paraId="6E67AFEE" w14:textId="77777777" w:rsidTr="0082769F">
        <w:trPr>
          <w:gridAfter w:val="1"/>
          <w:wAfter w:w="13" w:type="dxa"/>
          <w:trHeight w:val="288"/>
          <w:jc w:val="center"/>
        </w:trPr>
        <w:tc>
          <w:tcPr>
            <w:tcW w:w="1433" w:type="dxa"/>
            <w:vMerge/>
            <w:tcMar>
              <w:right w:w="29" w:type="dxa"/>
            </w:tcMar>
            <w:vAlign w:val="center"/>
          </w:tcPr>
          <w:p w14:paraId="62D064E6" w14:textId="77777777" w:rsidR="0082769F" w:rsidRPr="00082F88" w:rsidRDefault="0082769F" w:rsidP="0082769F">
            <w:pPr>
              <w:spacing w:before="60" w:after="60"/>
              <w:rPr>
                <w:color w:val="000000"/>
              </w:rPr>
            </w:pPr>
          </w:p>
        </w:tc>
        <w:tc>
          <w:tcPr>
            <w:tcW w:w="1538" w:type="dxa"/>
            <w:gridSpan w:val="2"/>
            <w:vAlign w:val="center"/>
          </w:tcPr>
          <w:p w14:paraId="6FBBC84F" w14:textId="77777777" w:rsidR="0082769F" w:rsidRPr="00082F88" w:rsidRDefault="0082769F" w:rsidP="0082769F">
            <w:pPr>
              <w:spacing w:before="60" w:after="60"/>
              <w:rPr>
                <w:color w:val="000000"/>
              </w:rPr>
            </w:pPr>
            <w:r w:rsidRPr="00082F88">
              <w:rPr>
                <w:color w:val="000000"/>
              </w:rPr>
              <w:t>ENERGY STAR</w:t>
            </w:r>
            <w:r w:rsidRPr="0051311C">
              <w:rPr>
                <w:color w:val="000000"/>
                <w:vertAlign w:val="superscript"/>
              </w:rPr>
              <w:t xml:space="preserve">® </w:t>
            </w:r>
            <w:r>
              <w:rPr>
                <w:color w:val="000000"/>
              </w:rPr>
              <w:t>Electric vehicle supply equipment</w:t>
            </w:r>
          </w:p>
        </w:tc>
        <w:tc>
          <w:tcPr>
            <w:tcW w:w="998" w:type="dxa"/>
            <w:gridSpan w:val="2"/>
            <w:vAlign w:val="center"/>
          </w:tcPr>
          <w:p w14:paraId="1200691A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84" w:type="dxa"/>
            <w:vAlign w:val="center"/>
          </w:tcPr>
          <w:p w14:paraId="34CCBB3A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1042" w:type="dxa"/>
            <w:gridSpan w:val="2"/>
            <w:vAlign w:val="center"/>
          </w:tcPr>
          <w:p w14:paraId="2D375D10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1" w:type="dxa"/>
            <w:gridSpan w:val="3"/>
            <w:vAlign w:val="center"/>
          </w:tcPr>
          <w:p w14:paraId="3FFA031B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20" w:type="dxa"/>
            <w:vAlign w:val="center"/>
          </w:tcPr>
          <w:p w14:paraId="755609E8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396" w:type="dxa"/>
            <w:gridSpan w:val="2"/>
            <w:tcMar>
              <w:right w:w="43" w:type="dxa"/>
            </w:tcMar>
            <w:vAlign w:val="center"/>
          </w:tcPr>
          <w:p w14:paraId="00C70717" w14:textId="0C13CD9A" w:rsidR="0082769F" w:rsidRPr="00082F88" w:rsidDel="00D232A4" w:rsidRDefault="0082769F" w:rsidP="0082769F">
            <w:pPr>
              <w:spacing w:before="60" w:after="60"/>
            </w:pPr>
            <w:r>
              <w:t>Updated deemed savings tables</w:t>
            </w:r>
          </w:p>
        </w:tc>
      </w:tr>
      <w:tr w:rsidR="0082769F" w:rsidRPr="00082F88" w14:paraId="5E2ABB6D" w14:textId="77777777" w:rsidTr="0082769F">
        <w:trPr>
          <w:gridAfter w:val="1"/>
          <w:wAfter w:w="13" w:type="dxa"/>
          <w:trHeight w:val="288"/>
          <w:jc w:val="center"/>
        </w:trPr>
        <w:tc>
          <w:tcPr>
            <w:tcW w:w="1433" w:type="dxa"/>
            <w:vMerge/>
            <w:tcMar>
              <w:right w:w="29" w:type="dxa"/>
            </w:tcMar>
            <w:vAlign w:val="center"/>
          </w:tcPr>
          <w:p w14:paraId="1AD52E9B" w14:textId="77777777" w:rsidR="0082769F" w:rsidRPr="00082F88" w:rsidRDefault="0082769F" w:rsidP="0082769F">
            <w:pPr>
              <w:spacing w:before="60" w:after="60"/>
              <w:rPr>
                <w:color w:val="000000"/>
              </w:rPr>
            </w:pPr>
          </w:p>
        </w:tc>
        <w:tc>
          <w:tcPr>
            <w:tcW w:w="1538" w:type="dxa"/>
            <w:gridSpan w:val="2"/>
            <w:vAlign w:val="center"/>
          </w:tcPr>
          <w:p w14:paraId="7F69B9F6" w14:textId="77777777" w:rsidR="0082769F" w:rsidRPr="005B162A" w:rsidRDefault="0082769F" w:rsidP="0082769F">
            <w:pPr>
              <w:spacing w:before="60" w:after="60"/>
              <w:rPr>
                <w:strike/>
                <w:color w:val="000000"/>
              </w:rPr>
            </w:pPr>
            <w:r w:rsidRPr="005B162A">
              <w:rPr>
                <w:strike/>
                <w:color w:val="000000"/>
              </w:rPr>
              <w:t>Solar attic fans</w:t>
            </w:r>
          </w:p>
        </w:tc>
        <w:tc>
          <w:tcPr>
            <w:tcW w:w="998" w:type="dxa"/>
            <w:gridSpan w:val="2"/>
            <w:vAlign w:val="center"/>
          </w:tcPr>
          <w:p w14:paraId="1610016A" w14:textId="77777777" w:rsidR="0082769F" w:rsidRDefault="0082769F" w:rsidP="0082769F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784" w:type="dxa"/>
            <w:vAlign w:val="center"/>
          </w:tcPr>
          <w:p w14:paraId="7F12FA79" w14:textId="77777777" w:rsidR="0082769F" w:rsidRDefault="0082769F" w:rsidP="0082769F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042" w:type="dxa"/>
            <w:gridSpan w:val="2"/>
            <w:vAlign w:val="center"/>
          </w:tcPr>
          <w:p w14:paraId="161FF24A" w14:textId="77777777" w:rsidR="0082769F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1071" w:type="dxa"/>
            <w:gridSpan w:val="3"/>
            <w:vAlign w:val="center"/>
          </w:tcPr>
          <w:p w14:paraId="629EBDF3" w14:textId="77777777" w:rsidR="0082769F" w:rsidRDefault="0082769F" w:rsidP="0082769F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620" w:type="dxa"/>
            <w:vAlign w:val="center"/>
          </w:tcPr>
          <w:p w14:paraId="7EE9EE89" w14:textId="77777777" w:rsidR="0082769F" w:rsidRDefault="0082769F" w:rsidP="0082769F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2396" w:type="dxa"/>
            <w:gridSpan w:val="2"/>
            <w:tcMar>
              <w:right w:w="43" w:type="dxa"/>
            </w:tcMar>
            <w:vAlign w:val="center"/>
          </w:tcPr>
          <w:p w14:paraId="6F71071C" w14:textId="77777777" w:rsidR="0082769F" w:rsidRDefault="0082769F" w:rsidP="0082769F">
            <w:pPr>
              <w:spacing w:before="60" w:after="60"/>
            </w:pPr>
            <w:r>
              <w:t>Removed measure</w:t>
            </w:r>
          </w:p>
        </w:tc>
      </w:tr>
      <w:tr w:rsidR="0082769F" w:rsidRPr="00082F88" w14:paraId="0897EDFE" w14:textId="77777777" w:rsidTr="0082769F">
        <w:trPr>
          <w:trHeight w:val="288"/>
          <w:jc w:val="center"/>
        </w:trPr>
        <w:tc>
          <w:tcPr>
            <w:tcW w:w="143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286520FC" w14:textId="77777777" w:rsidR="0082769F" w:rsidRPr="00082F88" w:rsidRDefault="0082769F" w:rsidP="0082769F">
            <w:pPr>
              <w:spacing w:before="60" w:after="60"/>
              <w:rPr>
                <w:color w:val="000000"/>
              </w:rPr>
            </w:pPr>
            <w:r w:rsidRPr="00082F88">
              <w:rPr>
                <w:color w:val="000000"/>
              </w:rPr>
              <w:t>Appliance Recycling</w:t>
            </w:r>
          </w:p>
        </w:tc>
        <w:tc>
          <w:tcPr>
            <w:tcW w:w="153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0D29E4DB" w14:textId="77777777" w:rsidR="0082769F" w:rsidRPr="00082F88" w:rsidRDefault="0082769F" w:rsidP="0082769F">
            <w:pPr>
              <w:spacing w:before="60" w:after="60"/>
              <w:rPr>
                <w:color w:val="000000"/>
              </w:rPr>
            </w:pPr>
            <w:r w:rsidRPr="00082F88">
              <w:rPr>
                <w:color w:val="000000"/>
              </w:rPr>
              <w:t>Refrigerator/ freezer recycling</w:t>
            </w:r>
          </w:p>
        </w:tc>
        <w:tc>
          <w:tcPr>
            <w:tcW w:w="990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3F9C3318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X</w:t>
            </w:r>
          </w:p>
        </w:tc>
        <w:tc>
          <w:tcPr>
            <w:tcW w:w="810" w:type="dxa"/>
            <w:gridSpan w:val="3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6660FAAE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1080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317DD2AF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X</w:t>
            </w:r>
          </w:p>
        </w:tc>
        <w:tc>
          <w:tcPr>
            <w:tcW w:w="99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43084583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720" w:type="dxa"/>
            <w:gridSpan w:val="3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2F5F8670" w14:textId="77777777" w:rsidR="0082769F" w:rsidRPr="00082F88" w:rsidRDefault="0082769F" w:rsidP="0082769F">
            <w:pPr>
              <w:spacing w:before="60" w:after="60"/>
              <w:jc w:val="center"/>
              <w:rPr>
                <w:color w:val="000000"/>
              </w:rPr>
            </w:pPr>
            <w:r w:rsidRPr="00082F88">
              <w:rPr>
                <w:color w:val="000000"/>
              </w:rPr>
              <w:t>–</w:t>
            </w:r>
          </w:p>
        </w:tc>
        <w:tc>
          <w:tcPr>
            <w:tcW w:w="2340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right w:w="43" w:type="dxa"/>
            </w:tcMar>
            <w:vAlign w:val="center"/>
          </w:tcPr>
          <w:p w14:paraId="7EB533FA" w14:textId="77777777" w:rsidR="0082769F" w:rsidRPr="00082F88" w:rsidRDefault="0082769F" w:rsidP="0082769F">
            <w:pPr>
              <w:spacing w:before="60" w:after="60"/>
              <w:rPr>
                <w:color w:val="000000"/>
              </w:rPr>
            </w:pPr>
            <w:r>
              <w:t>Updated baseline energy consumption.</w:t>
            </w:r>
          </w:p>
        </w:tc>
      </w:tr>
      <w:bookmarkEnd w:id="7"/>
    </w:tbl>
    <w:p w14:paraId="6192EAD2" w14:textId="4E63C532" w:rsidR="00622C6D" w:rsidRDefault="00622C6D" w:rsidP="0082769F">
      <w:pPr>
        <w:keepNext/>
        <w:jc w:val="center"/>
        <w:rPr>
          <w:rFonts w:ascii="Arial" w:hAnsi="Arial" w:cs="Arial"/>
          <w:b/>
          <w:szCs w:val="20"/>
        </w:rPr>
      </w:pPr>
    </w:p>
    <w:p w14:paraId="41832A27" w14:textId="77777777" w:rsidR="00120A70" w:rsidRDefault="00120A70" w:rsidP="006C374F">
      <w:pPr>
        <w:jc w:val="center"/>
        <w:rPr>
          <w:rFonts w:ascii="Arial" w:hAnsi="Arial" w:cs="Arial"/>
          <w:b/>
          <w:szCs w:val="20"/>
        </w:rPr>
      </w:pPr>
    </w:p>
    <w:p w14:paraId="6BF069A7" w14:textId="28B1A13B" w:rsidR="00D170E7" w:rsidRDefault="00A323CF" w:rsidP="006C374F">
      <w:pPr>
        <w:jc w:val="center"/>
        <w:rPr>
          <w:rFonts w:ascii="Arial" w:hAnsi="Arial" w:cs="Arial"/>
          <w:b/>
          <w:szCs w:val="20"/>
        </w:rPr>
      </w:pPr>
      <w:r w:rsidRPr="00D170E7">
        <w:rPr>
          <w:rFonts w:ascii="Arial" w:hAnsi="Arial" w:cs="Arial"/>
          <w:b/>
          <w:szCs w:val="20"/>
        </w:rPr>
        <w:t>Table 2. Nonresidential PY20</w:t>
      </w:r>
      <w:r w:rsidR="002342BC">
        <w:rPr>
          <w:rFonts w:ascii="Arial" w:hAnsi="Arial" w:cs="Arial"/>
          <w:b/>
          <w:szCs w:val="20"/>
        </w:rPr>
        <w:t>2</w:t>
      </w:r>
      <w:r w:rsidR="001D41EC">
        <w:rPr>
          <w:rFonts w:ascii="Arial" w:hAnsi="Arial" w:cs="Arial"/>
          <w:b/>
          <w:szCs w:val="20"/>
        </w:rPr>
        <w:t>1</w:t>
      </w:r>
      <w:r w:rsidRPr="00D170E7">
        <w:rPr>
          <w:rFonts w:ascii="Arial" w:hAnsi="Arial" w:cs="Arial"/>
          <w:b/>
          <w:szCs w:val="20"/>
        </w:rPr>
        <w:t xml:space="preserve"> TRM </w:t>
      </w:r>
      <w:r w:rsidR="001D41EC">
        <w:rPr>
          <w:rFonts w:ascii="Arial" w:hAnsi="Arial" w:cs="Arial"/>
          <w:b/>
          <w:szCs w:val="20"/>
        </w:rPr>
        <w:t>8</w:t>
      </w:r>
      <w:r w:rsidRPr="00D170E7">
        <w:rPr>
          <w:rFonts w:ascii="Arial" w:hAnsi="Arial" w:cs="Arial"/>
          <w:b/>
          <w:szCs w:val="20"/>
        </w:rPr>
        <w:t>.0 Volume 3 Updates by Measure</w:t>
      </w:r>
    </w:p>
    <w:tbl>
      <w:tblPr>
        <w:tblStyle w:val="TableGrid"/>
        <w:tblW w:w="9900" w:type="dxa"/>
        <w:tblInd w:w="-285" w:type="dxa"/>
        <w:tblLayout w:type="fixed"/>
        <w:tblLook w:val="04A0" w:firstRow="1" w:lastRow="0" w:firstColumn="1" w:lastColumn="0" w:noHBand="0" w:noVBand="1"/>
      </w:tblPr>
      <w:tblGrid>
        <w:gridCol w:w="521"/>
        <w:gridCol w:w="1009"/>
        <w:gridCol w:w="1440"/>
        <w:gridCol w:w="990"/>
        <w:gridCol w:w="810"/>
        <w:gridCol w:w="1170"/>
        <w:gridCol w:w="990"/>
        <w:gridCol w:w="776"/>
        <w:gridCol w:w="2194"/>
      </w:tblGrid>
      <w:tr w:rsidR="0082769F" w14:paraId="4A1C0C47" w14:textId="77777777" w:rsidTr="00C444D3">
        <w:trPr>
          <w:trHeight w:val="1014"/>
          <w:tblHeader/>
        </w:trPr>
        <w:tc>
          <w:tcPr>
            <w:tcW w:w="153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BFBFBF" w:themeColor="background1" w:themeShade="BF"/>
            </w:tcBorders>
            <w:shd w:val="clear" w:color="auto" w:fill="25408F"/>
            <w:vAlign w:val="center"/>
          </w:tcPr>
          <w:p w14:paraId="479233FD" w14:textId="77777777" w:rsidR="0082769F" w:rsidRPr="00C444D3" w:rsidRDefault="0082769F" w:rsidP="00C444D3">
            <w:pPr>
              <w:keepNext/>
              <w:keepLines/>
              <w:spacing w:before="60" w:after="60"/>
              <w:jc w:val="center"/>
              <w:rPr>
                <w:b/>
                <w:color w:val="FFFFFF"/>
              </w:rPr>
            </w:pPr>
            <w:r w:rsidRPr="00C444D3">
              <w:rPr>
                <w:b/>
                <w:color w:val="FFFFFF"/>
              </w:rPr>
              <w:t>Measure Category</w:t>
            </w:r>
          </w:p>
        </w:tc>
        <w:tc>
          <w:tcPr>
            <w:tcW w:w="1440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BFBFBF" w:themeColor="background1" w:themeShade="BF"/>
            </w:tcBorders>
            <w:shd w:val="clear" w:color="auto" w:fill="25408F"/>
            <w:vAlign w:val="center"/>
          </w:tcPr>
          <w:p w14:paraId="4EE13B3D" w14:textId="77777777" w:rsidR="0082769F" w:rsidRPr="00C444D3" w:rsidRDefault="0082769F" w:rsidP="0082769F">
            <w:pPr>
              <w:spacing w:before="60" w:after="60"/>
              <w:jc w:val="center"/>
              <w:rPr>
                <w:b/>
                <w:color w:val="FFFFFF"/>
              </w:rPr>
            </w:pPr>
            <w:r w:rsidRPr="00C444D3">
              <w:rPr>
                <w:b/>
                <w:color w:val="FFFFFF"/>
              </w:rPr>
              <w:t>Measure Description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8" w:space="0" w:color="BFBFBF" w:themeColor="background1" w:themeShade="BF"/>
              <w:bottom w:val="single" w:sz="12" w:space="0" w:color="auto"/>
              <w:right w:val="single" w:sz="8" w:space="0" w:color="BFBFBF" w:themeColor="background1" w:themeShade="BF"/>
            </w:tcBorders>
            <w:shd w:val="clear" w:color="auto" w:fill="25408F"/>
            <w:vAlign w:val="center"/>
          </w:tcPr>
          <w:p w14:paraId="31AA7432" w14:textId="77777777" w:rsidR="0082769F" w:rsidRPr="00C444D3" w:rsidRDefault="0082769F" w:rsidP="00C444D3">
            <w:pPr>
              <w:keepNext/>
              <w:keepLines/>
              <w:spacing w:before="60" w:after="60"/>
              <w:ind w:left="-115" w:right="-115"/>
              <w:jc w:val="center"/>
              <w:rPr>
                <w:b/>
                <w:color w:val="FFFFFF"/>
              </w:rPr>
            </w:pPr>
            <w:r w:rsidRPr="00C444D3">
              <w:rPr>
                <w:b/>
                <w:color w:val="FFFFFF"/>
              </w:rPr>
              <w:t>Point Estimates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8" w:space="0" w:color="BFBFBF" w:themeColor="background1" w:themeShade="BF"/>
              <w:bottom w:val="single" w:sz="12" w:space="0" w:color="auto"/>
              <w:right w:val="single" w:sz="8" w:space="0" w:color="BFBFBF" w:themeColor="background1" w:themeShade="BF"/>
            </w:tcBorders>
            <w:shd w:val="clear" w:color="auto" w:fill="25408F"/>
            <w:vAlign w:val="center"/>
          </w:tcPr>
          <w:p w14:paraId="73385E41" w14:textId="77777777" w:rsidR="0082769F" w:rsidRPr="00C444D3" w:rsidRDefault="0082769F" w:rsidP="00C444D3">
            <w:pPr>
              <w:keepNext/>
              <w:keepLines/>
              <w:spacing w:before="60" w:after="60"/>
              <w:ind w:left="-115" w:right="-115"/>
              <w:jc w:val="center"/>
              <w:rPr>
                <w:b/>
                <w:color w:val="FFFFFF"/>
              </w:rPr>
            </w:pPr>
            <w:r w:rsidRPr="00C444D3">
              <w:rPr>
                <w:b/>
                <w:color w:val="FFFFFF"/>
              </w:rPr>
              <w:t>Deemed Savings Tables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8" w:space="0" w:color="BFBFBF" w:themeColor="background1" w:themeShade="BF"/>
              <w:bottom w:val="single" w:sz="12" w:space="0" w:color="auto"/>
              <w:right w:val="single" w:sz="8" w:space="0" w:color="BFBFBF" w:themeColor="background1" w:themeShade="BF"/>
            </w:tcBorders>
            <w:shd w:val="clear" w:color="auto" w:fill="25408F"/>
            <w:vAlign w:val="center"/>
          </w:tcPr>
          <w:p w14:paraId="5484D760" w14:textId="77777777" w:rsidR="0082769F" w:rsidRPr="00C444D3" w:rsidRDefault="0082769F" w:rsidP="0082769F">
            <w:pPr>
              <w:spacing w:before="60" w:after="60"/>
              <w:jc w:val="center"/>
              <w:rPr>
                <w:b/>
                <w:color w:val="FFFFFF"/>
              </w:rPr>
            </w:pPr>
            <w:r w:rsidRPr="00C444D3">
              <w:rPr>
                <w:b/>
                <w:color w:val="FFFFFF"/>
              </w:rPr>
              <w:t>Savings Algorithm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8" w:space="0" w:color="BFBFBF" w:themeColor="background1" w:themeShade="BF"/>
              <w:bottom w:val="single" w:sz="12" w:space="0" w:color="auto"/>
              <w:right w:val="single" w:sz="8" w:space="0" w:color="BFBFBF" w:themeColor="background1" w:themeShade="BF"/>
            </w:tcBorders>
            <w:shd w:val="clear" w:color="auto" w:fill="25408F"/>
            <w:vAlign w:val="center"/>
          </w:tcPr>
          <w:p w14:paraId="07477025" w14:textId="77777777" w:rsidR="0082769F" w:rsidRPr="00C444D3" w:rsidRDefault="0082769F" w:rsidP="00C444D3">
            <w:pPr>
              <w:keepNext/>
              <w:keepLines/>
              <w:spacing w:before="60" w:after="60"/>
              <w:ind w:left="-115" w:right="-115"/>
              <w:jc w:val="center"/>
              <w:rPr>
                <w:b/>
                <w:color w:val="FFFFFF"/>
              </w:rPr>
            </w:pPr>
            <w:r w:rsidRPr="00C444D3">
              <w:rPr>
                <w:b/>
                <w:color w:val="FFFFFF"/>
              </w:rPr>
              <w:t>Calculator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8" w:space="0" w:color="BFBFBF" w:themeColor="background1" w:themeShade="BF"/>
              <w:bottom w:val="single" w:sz="12" w:space="0" w:color="auto"/>
              <w:right w:val="single" w:sz="8" w:space="0" w:color="BFBFBF" w:themeColor="background1" w:themeShade="BF"/>
            </w:tcBorders>
            <w:shd w:val="clear" w:color="auto" w:fill="25408F"/>
            <w:vAlign w:val="center"/>
          </w:tcPr>
          <w:p w14:paraId="5AA5EEFE" w14:textId="77777777" w:rsidR="0082769F" w:rsidRPr="00C444D3" w:rsidRDefault="0082769F" w:rsidP="0082769F">
            <w:pPr>
              <w:spacing w:before="60" w:after="60"/>
              <w:jc w:val="center"/>
              <w:rPr>
                <w:b/>
                <w:color w:val="FFFFFF"/>
              </w:rPr>
            </w:pPr>
            <w:r w:rsidRPr="00C444D3">
              <w:rPr>
                <w:b/>
                <w:color w:val="FFFFFF"/>
              </w:rPr>
              <w:t>M&amp;V</w:t>
            </w:r>
          </w:p>
        </w:tc>
        <w:tc>
          <w:tcPr>
            <w:tcW w:w="2194" w:type="dxa"/>
            <w:tcBorders>
              <w:top w:val="single" w:sz="12" w:space="0" w:color="auto"/>
              <w:left w:val="single" w:sz="8" w:space="0" w:color="BFBFBF" w:themeColor="background1" w:themeShade="BF"/>
              <w:bottom w:val="single" w:sz="12" w:space="0" w:color="auto"/>
              <w:right w:val="single" w:sz="12" w:space="0" w:color="auto"/>
            </w:tcBorders>
            <w:shd w:val="clear" w:color="auto" w:fill="25408F"/>
            <w:vAlign w:val="center"/>
          </w:tcPr>
          <w:p w14:paraId="2ACE5EEA" w14:textId="77777777" w:rsidR="0082769F" w:rsidRPr="00C444D3" w:rsidRDefault="0082769F" w:rsidP="0082769F">
            <w:pPr>
              <w:spacing w:before="60" w:after="60"/>
              <w:jc w:val="center"/>
              <w:rPr>
                <w:b/>
                <w:color w:val="FFFFFF"/>
              </w:rPr>
            </w:pPr>
            <w:r w:rsidRPr="00C444D3">
              <w:rPr>
                <w:b/>
                <w:color w:val="FFFFFF"/>
              </w:rPr>
              <w:t>8.0 Update</w:t>
            </w:r>
          </w:p>
        </w:tc>
      </w:tr>
      <w:tr w:rsidR="0082769F" w14:paraId="3F8C7F47" w14:textId="77777777" w:rsidTr="00C444D3">
        <w:tc>
          <w:tcPr>
            <w:tcW w:w="1530" w:type="dxa"/>
            <w:gridSpan w:val="2"/>
            <w:vMerge w:val="restart"/>
            <w:tcBorders>
              <w:top w:val="single" w:sz="12" w:space="0" w:color="auto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310FCE65" w14:textId="77777777" w:rsidR="0082769F" w:rsidRDefault="0082769F" w:rsidP="0082769F"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Lighting</w:t>
            </w:r>
          </w:p>
          <w:p w14:paraId="466DC0EC" w14:textId="77777777" w:rsidR="0082769F" w:rsidRDefault="0082769F" w:rsidP="0082769F"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440" w:type="dxa"/>
            <w:tcBorders>
              <w:top w:val="single" w:sz="12" w:space="0" w:color="auto"/>
              <w:left w:val="nil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7B8EFB77" w14:textId="77777777" w:rsidR="0082769F" w:rsidRDefault="0082769F" w:rsidP="0082769F"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Lighting: Lamps and Fixtures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37520D5A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61D6F8C1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0F11F3C2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X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3EC125AE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X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12CF53A3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X</w:t>
            </w:r>
          </w:p>
        </w:tc>
        <w:tc>
          <w:tcPr>
            <w:tcW w:w="2194" w:type="dxa"/>
            <w:tcBorders>
              <w:top w:val="single" w:sz="12" w:space="0" w:color="auto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36C85C5F" w14:textId="28F93F63" w:rsidR="0082769F" w:rsidRDefault="0082769F" w:rsidP="0082769F">
            <w:r>
              <w:rPr>
                <w:rFonts w:ascii="Arial" w:eastAsia="Arial" w:hAnsi="Arial" w:cs="Arial"/>
                <w:szCs w:val="20"/>
              </w:rPr>
              <w:t>General reference checks and text edits. Updated EUL for new construction projects to apply to whole project. Updated dusk-to-dawn operating hours. Minor formula corrections. Updated DLC references to refer to v3.0 or later rather than explicit versions. Removed 10% nonqualified fixture threshold. Established lumens/watt assumptions for new construction baselines.</w:t>
            </w:r>
          </w:p>
        </w:tc>
      </w:tr>
      <w:tr w:rsidR="0082769F" w14:paraId="598B59DE" w14:textId="77777777" w:rsidTr="00C444D3">
        <w:tc>
          <w:tcPr>
            <w:tcW w:w="1530" w:type="dxa"/>
            <w:gridSpan w:val="2"/>
            <w:vMerge/>
            <w:tcBorders>
              <w:left w:val="single" w:sz="0" w:space="0" w:color="BFBFBF" w:themeColor="background1" w:themeShade="BF"/>
              <w:right w:val="single" w:sz="0" w:space="0" w:color="BFBFBF" w:themeColor="background1" w:themeShade="BF"/>
            </w:tcBorders>
            <w:vAlign w:val="center"/>
          </w:tcPr>
          <w:p w14:paraId="0BFBADAC" w14:textId="77777777" w:rsidR="0082769F" w:rsidRDefault="0082769F" w:rsidP="0082769F"/>
        </w:tc>
        <w:tc>
          <w:tcPr>
            <w:tcW w:w="1440" w:type="dxa"/>
            <w:tcBorders>
              <w:top w:val="single" w:sz="8" w:space="0" w:color="BFBFBF" w:themeColor="background1" w:themeShade="BF"/>
              <w:left w:val="nil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51426205" w14:textId="77777777" w:rsidR="0082769F" w:rsidRDefault="0082769F" w:rsidP="0082769F"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Lighting Controls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7AB73F0B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81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62FA720B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117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3CF60350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X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44E9DC71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X</w:t>
            </w:r>
          </w:p>
        </w:tc>
        <w:tc>
          <w:tcPr>
            <w:tcW w:w="776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5ABAC6B9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X</w:t>
            </w:r>
          </w:p>
        </w:tc>
        <w:tc>
          <w:tcPr>
            <w:tcW w:w="219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4A6681B8" w14:textId="7D0191E7" w:rsidR="0082769F" w:rsidRDefault="0082769F" w:rsidP="0082769F">
            <w:r>
              <w:rPr>
                <w:rFonts w:ascii="Arial" w:eastAsia="Arial" w:hAnsi="Arial" w:cs="Arial"/>
                <w:szCs w:val="20"/>
              </w:rPr>
              <w:t>General reference checks and text edits.</w:t>
            </w:r>
          </w:p>
        </w:tc>
      </w:tr>
      <w:tr w:rsidR="0082769F" w14:paraId="411ABDD0" w14:textId="77777777" w:rsidTr="00C444D3">
        <w:tc>
          <w:tcPr>
            <w:tcW w:w="1530" w:type="dxa"/>
            <w:gridSpan w:val="2"/>
            <w:vMerge/>
            <w:tcBorders>
              <w:left w:val="single" w:sz="0" w:space="0" w:color="BFBFBF" w:themeColor="background1" w:themeShade="BF"/>
              <w:bottom w:val="single" w:sz="0" w:space="0" w:color="BFBFBF" w:themeColor="background1" w:themeShade="BF"/>
              <w:right w:val="single" w:sz="0" w:space="0" w:color="BFBFBF" w:themeColor="background1" w:themeShade="BF"/>
            </w:tcBorders>
            <w:vAlign w:val="center"/>
          </w:tcPr>
          <w:p w14:paraId="52037450" w14:textId="77777777" w:rsidR="0082769F" w:rsidRDefault="0082769F" w:rsidP="0082769F"/>
        </w:tc>
        <w:tc>
          <w:tcPr>
            <w:tcW w:w="1440" w:type="dxa"/>
            <w:tcBorders>
              <w:top w:val="single" w:sz="8" w:space="0" w:color="BFBFBF" w:themeColor="background1" w:themeShade="BF"/>
              <w:left w:val="nil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6991F2A8" w14:textId="77777777" w:rsidR="0082769F" w:rsidRDefault="0082769F" w:rsidP="0082769F"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LED Traffic Signals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1F170FD1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81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52C69745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117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27A623CF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X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2BB88BB3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X</w:t>
            </w:r>
          </w:p>
        </w:tc>
        <w:tc>
          <w:tcPr>
            <w:tcW w:w="776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61D42126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X</w:t>
            </w:r>
          </w:p>
        </w:tc>
        <w:tc>
          <w:tcPr>
            <w:tcW w:w="219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2208A7D1" w14:textId="77777777" w:rsidR="0082769F" w:rsidRDefault="0082769F" w:rsidP="0082769F">
            <w:r>
              <w:rPr>
                <w:rFonts w:ascii="Arial" w:eastAsia="Arial" w:hAnsi="Arial" w:cs="Arial"/>
                <w:szCs w:val="20"/>
              </w:rPr>
              <w:t>General reference checks and text edits.</w:t>
            </w:r>
          </w:p>
        </w:tc>
      </w:tr>
      <w:tr w:rsidR="0082769F" w14:paraId="5F70C7FD" w14:textId="77777777" w:rsidTr="00C444D3">
        <w:tc>
          <w:tcPr>
            <w:tcW w:w="1530" w:type="dxa"/>
            <w:gridSpan w:val="2"/>
            <w:vMerge w:val="restart"/>
            <w:tcBorders>
              <w:top w:val="nil"/>
              <w:left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39F0B9F1" w14:textId="77777777" w:rsidR="0082769F" w:rsidRDefault="0082769F" w:rsidP="0082769F"/>
          <w:p w14:paraId="631A232C" w14:textId="77777777" w:rsidR="0082769F" w:rsidRDefault="0082769F" w:rsidP="0082769F"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HVAC</w:t>
            </w:r>
          </w:p>
          <w:p w14:paraId="7CC439E7" w14:textId="77777777" w:rsidR="0082769F" w:rsidRDefault="0082769F" w:rsidP="0082769F"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 xml:space="preserve"> </w:t>
            </w:r>
          </w:p>
          <w:p w14:paraId="0EEE5AD7" w14:textId="77777777" w:rsidR="0082769F" w:rsidRDefault="0082769F" w:rsidP="0082769F"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 xml:space="preserve"> </w:t>
            </w:r>
          </w:p>
          <w:p w14:paraId="691FB0C3" w14:textId="77777777" w:rsidR="0082769F" w:rsidRDefault="0082769F" w:rsidP="0082769F"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 xml:space="preserve"> </w:t>
            </w:r>
          </w:p>
          <w:p w14:paraId="7FCD0DB1" w14:textId="77777777" w:rsidR="0082769F" w:rsidRDefault="0082769F" w:rsidP="0082769F"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 xml:space="preserve"> </w:t>
            </w:r>
          </w:p>
          <w:p w14:paraId="78932BDE" w14:textId="77777777" w:rsidR="0082769F" w:rsidRDefault="0082769F" w:rsidP="0082769F"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 xml:space="preserve"> </w:t>
            </w:r>
          </w:p>
          <w:p w14:paraId="4106EB7E" w14:textId="77777777" w:rsidR="0082769F" w:rsidRDefault="0082769F" w:rsidP="0082769F"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 xml:space="preserve"> </w:t>
            </w:r>
          </w:p>
          <w:p w14:paraId="418526C0" w14:textId="77777777" w:rsidR="0082769F" w:rsidRDefault="0082769F" w:rsidP="0082769F"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 xml:space="preserve"> </w:t>
            </w:r>
          </w:p>
          <w:p w14:paraId="2C2C75C2" w14:textId="77777777" w:rsidR="0082769F" w:rsidRDefault="0082769F" w:rsidP="0082769F"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 xml:space="preserve"> </w:t>
            </w:r>
          </w:p>
          <w:p w14:paraId="40AE5D6E" w14:textId="77777777" w:rsidR="0082769F" w:rsidRDefault="0082769F" w:rsidP="0082769F"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 xml:space="preserve"> </w:t>
            </w:r>
          </w:p>
          <w:p w14:paraId="7C432983" w14:textId="77777777" w:rsidR="0082769F" w:rsidRDefault="0082769F" w:rsidP="0082769F"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 xml:space="preserve"> </w:t>
            </w:r>
          </w:p>
          <w:p w14:paraId="379C7DA7" w14:textId="77777777" w:rsidR="0082769F" w:rsidRDefault="0082769F" w:rsidP="0082769F"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 xml:space="preserve"> </w:t>
            </w:r>
          </w:p>
          <w:p w14:paraId="098D3B46" w14:textId="77777777" w:rsidR="0082769F" w:rsidRDefault="0082769F" w:rsidP="0082769F"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 xml:space="preserve"> </w:t>
            </w:r>
          </w:p>
          <w:p w14:paraId="0A27AA79" w14:textId="77777777" w:rsidR="0082769F" w:rsidRDefault="0082769F" w:rsidP="0082769F"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 xml:space="preserve"> </w:t>
            </w:r>
          </w:p>
          <w:p w14:paraId="2EC3A6B8" w14:textId="77777777" w:rsidR="0082769F" w:rsidRDefault="0082769F" w:rsidP="0082769F"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HVAC</w:t>
            </w:r>
          </w:p>
        </w:tc>
        <w:tc>
          <w:tcPr>
            <w:tcW w:w="1440" w:type="dxa"/>
            <w:tcBorders>
              <w:top w:val="single" w:sz="8" w:space="0" w:color="BFBFBF" w:themeColor="background1" w:themeShade="BF"/>
              <w:left w:val="nil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22DFB49E" w14:textId="77777777" w:rsidR="0082769F" w:rsidRDefault="0082769F" w:rsidP="0082769F"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AC Tune-up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7B20C7B8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81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339AD222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117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557C3898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X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1993FBAF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776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5D2B2198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X</w:t>
            </w:r>
          </w:p>
        </w:tc>
        <w:tc>
          <w:tcPr>
            <w:tcW w:w="219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5AB4A6D3" w14:textId="77777777" w:rsidR="0082769F" w:rsidRDefault="0082769F" w:rsidP="0082769F">
            <w:r>
              <w:rPr>
                <w:rFonts w:ascii="Arial" w:eastAsia="Arial" w:hAnsi="Arial" w:cs="Arial"/>
                <w:szCs w:val="20"/>
              </w:rPr>
              <w:t>General reference checks and text edits.</w:t>
            </w:r>
          </w:p>
        </w:tc>
      </w:tr>
      <w:tr w:rsidR="0082769F" w14:paraId="7F2009B4" w14:textId="77777777" w:rsidTr="00C444D3">
        <w:tc>
          <w:tcPr>
            <w:tcW w:w="1530" w:type="dxa"/>
            <w:gridSpan w:val="2"/>
            <w:vMerge/>
            <w:tcBorders>
              <w:left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04B51EDD" w14:textId="77777777" w:rsidR="0082769F" w:rsidRDefault="0082769F" w:rsidP="0082769F"/>
        </w:tc>
        <w:tc>
          <w:tcPr>
            <w:tcW w:w="144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336DB19E" w14:textId="77777777" w:rsidR="0082769F" w:rsidRDefault="0082769F" w:rsidP="0082769F"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Package and Split-System (AC and Heat Pumps)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1243D01F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81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4E93E0F2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117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1A2979C9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X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4431CDA4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X</w:t>
            </w:r>
          </w:p>
        </w:tc>
        <w:tc>
          <w:tcPr>
            <w:tcW w:w="776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45AADA34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X</w:t>
            </w:r>
          </w:p>
        </w:tc>
        <w:tc>
          <w:tcPr>
            <w:tcW w:w="219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4681DD9F" w14:textId="77777777" w:rsidR="0082769F" w:rsidRDefault="0082769F" w:rsidP="0082769F">
            <w:r>
              <w:rPr>
                <w:rFonts w:ascii="Arial" w:eastAsia="Arial" w:hAnsi="Arial" w:cs="Arial"/>
                <w:szCs w:val="20"/>
              </w:rPr>
              <w:t>General reference checks and text edits. Clarified use of post capacity for ROB baselines. Verify M&amp;V plan requirement for VRF and documentation requirements. Added unknown age defaults for early retirement.</w:t>
            </w:r>
          </w:p>
        </w:tc>
      </w:tr>
      <w:tr w:rsidR="0082769F" w14:paraId="14438807" w14:textId="77777777" w:rsidTr="00C444D3">
        <w:tc>
          <w:tcPr>
            <w:tcW w:w="1530" w:type="dxa"/>
            <w:gridSpan w:val="2"/>
            <w:vMerge/>
            <w:tcBorders>
              <w:left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0B2142A5" w14:textId="77777777" w:rsidR="0082769F" w:rsidRDefault="0082769F" w:rsidP="0082769F"/>
        </w:tc>
        <w:tc>
          <w:tcPr>
            <w:tcW w:w="144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160657FC" w14:textId="77777777" w:rsidR="0082769F" w:rsidRDefault="0082769F" w:rsidP="0082769F"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Chillers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0C6A2030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81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5E618968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117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5EE14EEB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X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049D7C0B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X</w:t>
            </w:r>
          </w:p>
        </w:tc>
        <w:tc>
          <w:tcPr>
            <w:tcW w:w="776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28AC7057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X</w:t>
            </w:r>
          </w:p>
        </w:tc>
        <w:tc>
          <w:tcPr>
            <w:tcW w:w="219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7A5E71E0" w14:textId="77777777" w:rsidR="0082769F" w:rsidRDefault="0082769F" w:rsidP="0082769F">
            <w:r>
              <w:rPr>
                <w:rFonts w:ascii="Arial" w:eastAsia="Arial" w:hAnsi="Arial" w:cs="Arial"/>
                <w:szCs w:val="20"/>
              </w:rPr>
              <w:t>General reference checks and text edits. Clarified use of post capacity for ROB baselines. Added unknown age defaults for early retirement.</w:t>
            </w:r>
            <w:r w:rsidRPr="618F3E92">
              <w:rPr>
                <w:rFonts w:ascii="Arial" w:eastAsia="Arial" w:hAnsi="Arial" w:cs="Arial"/>
                <w:szCs w:val="20"/>
              </w:rPr>
              <w:t>.</w:t>
            </w:r>
          </w:p>
        </w:tc>
      </w:tr>
      <w:tr w:rsidR="0082769F" w14:paraId="6A1A83BF" w14:textId="77777777" w:rsidTr="00C444D3">
        <w:tc>
          <w:tcPr>
            <w:tcW w:w="1530" w:type="dxa"/>
            <w:gridSpan w:val="2"/>
            <w:vMerge/>
            <w:tcBorders>
              <w:left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7DC62C83" w14:textId="77777777" w:rsidR="0082769F" w:rsidRDefault="0082769F" w:rsidP="0082769F"/>
        </w:tc>
        <w:tc>
          <w:tcPr>
            <w:tcW w:w="144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36A691BB" w14:textId="77777777" w:rsidR="0082769F" w:rsidRDefault="0082769F" w:rsidP="0082769F"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Package Terminal Units and Room Air Conditioners (AC and Heat Pumps)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2F317B64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81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1857779C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117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6E944BB3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X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4A28FC6D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X</w:t>
            </w:r>
          </w:p>
        </w:tc>
        <w:tc>
          <w:tcPr>
            <w:tcW w:w="776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2168B8BE" w14:textId="77777777" w:rsidR="0082769F" w:rsidRDefault="0082769F" w:rsidP="0082769F">
            <w:pPr>
              <w:jc w:val="center"/>
              <w:rPr>
                <w:rFonts w:ascii="Arial" w:eastAsia="Arial" w:hAnsi="Arial" w:cs="Arial"/>
                <w:szCs w:val="20"/>
              </w:rPr>
            </w:pPr>
            <w:r w:rsidRPr="618F3E92">
              <w:rPr>
                <w:rFonts w:ascii="Arial" w:eastAsia="Arial" w:hAnsi="Arial" w:cs="Arial"/>
                <w:szCs w:val="20"/>
              </w:rPr>
              <w:t>X</w:t>
            </w:r>
          </w:p>
        </w:tc>
        <w:tc>
          <w:tcPr>
            <w:tcW w:w="219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49840E04" w14:textId="77777777" w:rsidR="0082769F" w:rsidRDefault="0082769F" w:rsidP="0082769F">
            <w:r>
              <w:rPr>
                <w:rFonts w:ascii="Arial" w:eastAsia="Arial" w:hAnsi="Arial" w:cs="Arial"/>
                <w:szCs w:val="20"/>
              </w:rPr>
              <w:t>General reference checks and text edits. Clarified use of post capacity for ROB baselines. Added unknown age defaults for early retirement.</w:t>
            </w:r>
          </w:p>
        </w:tc>
      </w:tr>
      <w:tr w:rsidR="0082769F" w14:paraId="75FA4369" w14:textId="77777777" w:rsidTr="00C444D3">
        <w:tc>
          <w:tcPr>
            <w:tcW w:w="1530" w:type="dxa"/>
            <w:gridSpan w:val="2"/>
            <w:vMerge/>
            <w:tcBorders>
              <w:left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163D1D7E" w14:textId="77777777" w:rsidR="0082769F" w:rsidRDefault="0082769F" w:rsidP="0082769F"/>
        </w:tc>
        <w:tc>
          <w:tcPr>
            <w:tcW w:w="144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41A11BDA" w14:textId="77777777" w:rsidR="0082769F" w:rsidRDefault="0082769F" w:rsidP="0082769F"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 xml:space="preserve">Variable Frequency Drives 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5CB6530F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81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599D509F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X</w:t>
            </w:r>
          </w:p>
        </w:tc>
        <w:tc>
          <w:tcPr>
            <w:tcW w:w="117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032ACC5E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X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1BEED524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776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34739940" w14:textId="77777777" w:rsidR="0082769F" w:rsidRDefault="0082769F" w:rsidP="0082769F">
            <w:pPr>
              <w:jc w:val="center"/>
              <w:rPr>
                <w:rFonts w:ascii="Arial" w:eastAsia="Arial" w:hAnsi="Arial" w:cs="Arial"/>
                <w:szCs w:val="20"/>
              </w:rPr>
            </w:pPr>
            <w:r w:rsidRPr="618F3E92">
              <w:rPr>
                <w:rFonts w:ascii="Arial" w:eastAsia="Arial" w:hAnsi="Arial" w:cs="Arial"/>
                <w:szCs w:val="20"/>
              </w:rPr>
              <w:t>--</w:t>
            </w:r>
          </w:p>
        </w:tc>
        <w:tc>
          <w:tcPr>
            <w:tcW w:w="219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51CB0E8E" w14:textId="77777777" w:rsidR="0082769F" w:rsidRDefault="0082769F" w:rsidP="0082769F">
            <w:r>
              <w:rPr>
                <w:rFonts w:ascii="Arial" w:eastAsia="Arial" w:hAnsi="Arial" w:cs="Arial"/>
                <w:szCs w:val="20"/>
              </w:rPr>
              <w:t>General reference checks and text edits. Added motor efficiency default assumptions.</w:t>
            </w:r>
            <w:r w:rsidRPr="618F3E92" w:rsidDel="00AF31AF">
              <w:rPr>
                <w:rFonts w:ascii="Arial" w:eastAsia="Arial" w:hAnsi="Arial" w:cs="Arial"/>
                <w:szCs w:val="20"/>
              </w:rPr>
              <w:t xml:space="preserve"> </w:t>
            </w:r>
          </w:p>
        </w:tc>
      </w:tr>
      <w:tr w:rsidR="0082769F" w14:paraId="0A55D447" w14:textId="77777777" w:rsidTr="00C444D3">
        <w:tc>
          <w:tcPr>
            <w:tcW w:w="1530" w:type="dxa"/>
            <w:gridSpan w:val="2"/>
            <w:vMerge/>
            <w:tcBorders>
              <w:left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1CF90D94" w14:textId="77777777" w:rsidR="0082769F" w:rsidRDefault="0082769F" w:rsidP="0082769F"/>
        </w:tc>
        <w:tc>
          <w:tcPr>
            <w:tcW w:w="144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198AB91D" w14:textId="77777777" w:rsidR="0082769F" w:rsidRDefault="0082769F" w:rsidP="0082769F"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Condenser Air Evaporative Pre-cooling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79EC58E9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81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7B1BD881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117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764DC26C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X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2028A94A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776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52F33FB1" w14:textId="77777777" w:rsidR="0082769F" w:rsidRDefault="0082769F" w:rsidP="0082769F">
            <w:pPr>
              <w:jc w:val="center"/>
              <w:rPr>
                <w:rFonts w:ascii="Arial" w:eastAsia="Arial" w:hAnsi="Arial" w:cs="Arial"/>
                <w:szCs w:val="20"/>
              </w:rPr>
            </w:pPr>
            <w:r w:rsidRPr="618F3E92">
              <w:rPr>
                <w:rFonts w:ascii="Arial" w:eastAsia="Arial" w:hAnsi="Arial" w:cs="Arial"/>
                <w:szCs w:val="20"/>
              </w:rPr>
              <w:t>X</w:t>
            </w:r>
          </w:p>
        </w:tc>
        <w:tc>
          <w:tcPr>
            <w:tcW w:w="219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58DF51E6" w14:textId="77777777" w:rsidR="0082769F" w:rsidRDefault="0082769F" w:rsidP="0082769F">
            <w:r>
              <w:rPr>
                <w:rFonts w:ascii="Arial" w:eastAsia="Arial" w:hAnsi="Arial" w:cs="Arial"/>
                <w:szCs w:val="20"/>
              </w:rPr>
              <w:t>General reference checks and text edits.</w:t>
            </w:r>
          </w:p>
        </w:tc>
      </w:tr>
      <w:tr w:rsidR="0082769F" w14:paraId="0775562F" w14:textId="77777777" w:rsidTr="00C444D3">
        <w:tc>
          <w:tcPr>
            <w:tcW w:w="1530" w:type="dxa"/>
            <w:gridSpan w:val="2"/>
            <w:vMerge/>
            <w:tcBorders>
              <w:left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19BD549A" w14:textId="77777777" w:rsidR="0082769F" w:rsidRDefault="0082769F" w:rsidP="0082769F"/>
        </w:tc>
        <w:tc>
          <w:tcPr>
            <w:tcW w:w="144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0F636340" w14:textId="77777777" w:rsidR="0082769F" w:rsidRDefault="0082769F" w:rsidP="0082769F"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Computer Room Air Conditioners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72E356C7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81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168509E8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117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08D9B545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X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230BBD15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X</w:t>
            </w:r>
          </w:p>
        </w:tc>
        <w:tc>
          <w:tcPr>
            <w:tcW w:w="776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14619E21" w14:textId="77777777" w:rsidR="0082769F" w:rsidRDefault="0082769F" w:rsidP="0082769F">
            <w:pPr>
              <w:jc w:val="center"/>
              <w:rPr>
                <w:rFonts w:ascii="Arial" w:eastAsia="Arial" w:hAnsi="Arial" w:cs="Arial"/>
                <w:szCs w:val="20"/>
              </w:rPr>
            </w:pPr>
            <w:r w:rsidRPr="618F3E92">
              <w:rPr>
                <w:rFonts w:ascii="Arial" w:eastAsia="Arial" w:hAnsi="Arial" w:cs="Arial"/>
                <w:szCs w:val="20"/>
              </w:rPr>
              <w:t>--</w:t>
            </w:r>
          </w:p>
        </w:tc>
        <w:tc>
          <w:tcPr>
            <w:tcW w:w="219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7FFC271C" w14:textId="77777777" w:rsidR="0082769F" w:rsidRDefault="0082769F" w:rsidP="0082769F">
            <w:r>
              <w:rPr>
                <w:rFonts w:ascii="Arial" w:eastAsia="Arial" w:hAnsi="Arial" w:cs="Arial"/>
                <w:szCs w:val="20"/>
              </w:rPr>
              <w:t>General reference checks and text edits. Removed text referring to building types other than data centers.</w:t>
            </w:r>
          </w:p>
        </w:tc>
      </w:tr>
      <w:tr w:rsidR="0082769F" w14:paraId="12EE24B6" w14:textId="77777777" w:rsidTr="00C444D3">
        <w:tc>
          <w:tcPr>
            <w:tcW w:w="1530" w:type="dxa"/>
            <w:gridSpan w:val="2"/>
            <w:vMerge/>
            <w:tcBorders>
              <w:left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3B780A0A" w14:textId="77777777" w:rsidR="0082769F" w:rsidRDefault="0082769F" w:rsidP="0082769F"/>
        </w:tc>
        <w:tc>
          <w:tcPr>
            <w:tcW w:w="144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0725E79F" w14:textId="77777777" w:rsidR="0082769F" w:rsidRDefault="0082769F" w:rsidP="0082769F"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High-volume Low-speed Fans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543364E6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81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52B2B6DA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117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2D1DA73B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X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65A55AB2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776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13955DD2" w14:textId="77777777" w:rsidR="0082769F" w:rsidRDefault="0082769F" w:rsidP="0082769F">
            <w:pPr>
              <w:jc w:val="center"/>
              <w:rPr>
                <w:rFonts w:ascii="Arial" w:eastAsia="Arial" w:hAnsi="Arial" w:cs="Arial"/>
                <w:szCs w:val="20"/>
              </w:rPr>
            </w:pPr>
            <w:r w:rsidRPr="618F3E92">
              <w:rPr>
                <w:rFonts w:ascii="Arial" w:eastAsia="Arial" w:hAnsi="Arial" w:cs="Arial"/>
                <w:szCs w:val="20"/>
              </w:rPr>
              <w:t>--</w:t>
            </w:r>
          </w:p>
        </w:tc>
        <w:tc>
          <w:tcPr>
            <w:tcW w:w="219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643CFE21" w14:textId="77777777" w:rsidR="0082769F" w:rsidRDefault="0082769F" w:rsidP="0082769F">
            <w:r>
              <w:rPr>
                <w:rFonts w:ascii="Arial" w:eastAsia="Arial" w:hAnsi="Arial" w:cs="Arial"/>
                <w:szCs w:val="20"/>
              </w:rPr>
              <w:t>General reference checks and text edits.</w:t>
            </w:r>
          </w:p>
        </w:tc>
      </w:tr>
      <w:tr w:rsidR="0082769F" w14:paraId="58B29AE2" w14:textId="77777777" w:rsidTr="00C444D3">
        <w:tc>
          <w:tcPr>
            <w:tcW w:w="1530" w:type="dxa"/>
            <w:gridSpan w:val="2"/>
            <w:vMerge/>
            <w:tcBorders>
              <w:left w:val="single" w:sz="8" w:space="0" w:color="BFBFBF" w:themeColor="background1" w:themeShade="BF"/>
              <w:bottom w:val="single" w:sz="0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55032319" w14:textId="77777777" w:rsidR="0082769F" w:rsidRDefault="0082769F" w:rsidP="0082769F"/>
        </w:tc>
        <w:tc>
          <w:tcPr>
            <w:tcW w:w="144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74664CC5" w14:textId="77777777" w:rsidR="0082769F" w:rsidRPr="618F3E92" w:rsidRDefault="0082769F" w:rsidP="0082769F">
            <w:pPr>
              <w:rPr>
                <w:rFonts w:ascii="Arial" w:eastAsia="Arial" w:hAnsi="Arial" w:cs="Arial"/>
                <w:color w:val="000000" w:themeColor="text1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Cs w:val="20"/>
              </w:rPr>
              <w:t>Computer Room Air Handler Motor Efficiency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139C27D7" w14:textId="77777777" w:rsidR="0082769F" w:rsidRPr="618F3E92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81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68B129C3" w14:textId="77777777" w:rsidR="0082769F" w:rsidRPr="618F3E92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117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6F9C02B1" w14:textId="77777777" w:rsidR="0082769F" w:rsidRPr="618F3E92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Cs w:val="20"/>
              </w:rPr>
              <w:t>X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4F202CDF" w14:textId="77777777" w:rsidR="0082769F" w:rsidRPr="618F3E92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Cs w:val="20"/>
              </w:rPr>
              <w:t>X</w:t>
            </w:r>
          </w:p>
        </w:tc>
        <w:tc>
          <w:tcPr>
            <w:tcW w:w="776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2066487F" w14:textId="77777777" w:rsidR="0082769F" w:rsidRPr="618F3E92" w:rsidRDefault="0082769F" w:rsidP="0082769F">
            <w:pPr>
              <w:jc w:val="center"/>
              <w:rPr>
                <w:rFonts w:ascii="Arial" w:eastAsia="Arial" w:hAnsi="Arial" w:cs="Arial"/>
                <w:szCs w:val="20"/>
              </w:rPr>
            </w:pPr>
            <w:r>
              <w:rPr>
                <w:rFonts w:ascii="Arial" w:eastAsia="Arial" w:hAnsi="Arial" w:cs="Arial"/>
                <w:szCs w:val="20"/>
              </w:rPr>
              <w:t>--</w:t>
            </w:r>
          </w:p>
        </w:tc>
        <w:tc>
          <w:tcPr>
            <w:tcW w:w="219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0EF7EFAE" w14:textId="77777777" w:rsidR="0082769F" w:rsidRPr="618F3E92" w:rsidRDefault="0082769F" w:rsidP="0082769F">
            <w:pPr>
              <w:rPr>
                <w:rFonts w:ascii="Arial" w:eastAsia="Arial" w:hAnsi="Arial" w:cs="Arial"/>
                <w:szCs w:val="20"/>
              </w:rPr>
            </w:pPr>
            <w:r>
              <w:rPr>
                <w:rFonts w:ascii="Arial" w:eastAsia="Arial" w:hAnsi="Arial" w:cs="Arial"/>
                <w:szCs w:val="20"/>
              </w:rPr>
              <w:t>TRM v8.0 origin.</w:t>
            </w:r>
          </w:p>
        </w:tc>
      </w:tr>
      <w:tr w:rsidR="0082769F" w14:paraId="54E0A74B" w14:textId="77777777" w:rsidTr="00C444D3">
        <w:tc>
          <w:tcPr>
            <w:tcW w:w="1530" w:type="dxa"/>
            <w:gridSpan w:val="2"/>
            <w:vMerge w:val="restart"/>
            <w:tcBorders>
              <w:top w:val="nil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56ECC48A" w14:textId="77777777" w:rsidR="0082769F" w:rsidRDefault="0082769F" w:rsidP="0082769F"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Building Envelope</w:t>
            </w:r>
          </w:p>
        </w:tc>
        <w:tc>
          <w:tcPr>
            <w:tcW w:w="1440" w:type="dxa"/>
            <w:tcBorders>
              <w:top w:val="single" w:sz="8" w:space="0" w:color="BFBFBF" w:themeColor="background1" w:themeShade="BF"/>
              <w:left w:val="nil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543CC650" w14:textId="77777777" w:rsidR="0082769F" w:rsidRDefault="0082769F" w:rsidP="0082769F"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ENERGY STAR</w:t>
            </w:r>
            <w:r w:rsidRPr="618F3E92">
              <w:rPr>
                <w:rFonts w:ascii="Arial" w:eastAsia="Arial" w:hAnsi="Arial" w:cs="Arial"/>
                <w:color w:val="000000" w:themeColor="text1"/>
                <w:szCs w:val="20"/>
                <w:vertAlign w:val="superscript"/>
              </w:rPr>
              <w:t>®</w:t>
            </w: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 xml:space="preserve"> Roofs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3A90BF48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X</w:t>
            </w:r>
          </w:p>
        </w:tc>
        <w:tc>
          <w:tcPr>
            <w:tcW w:w="81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5E070D4A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117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4F95AB72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X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3BDF0CE8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X</w:t>
            </w:r>
          </w:p>
        </w:tc>
        <w:tc>
          <w:tcPr>
            <w:tcW w:w="776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76FEE79C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219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2C0848E1" w14:textId="77777777" w:rsidR="0082769F" w:rsidRDefault="0082769F" w:rsidP="0082769F">
            <w:r>
              <w:rPr>
                <w:rFonts w:ascii="Arial" w:eastAsia="Arial" w:hAnsi="Arial" w:cs="Arial"/>
                <w:szCs w:val="20"/>
              </w:rPr>
              <w:t xml:space="preserve">General reference checks and text edits. Removed EStar qualification requirement and defers to meeting criteria. </w:t>
            </w:r>
          </w:p>
        </w:tc>
      </w:tr>
      <w:tr w:rsidR="0082769F" w14:paraId="7CE5EDF0" w14:textId="77777777" w:rsidTr="00C444D3">
        <w:tc>
          <w:tcPr>
            <w:tcW w:w="1530" w:type="dxa"/>
            <w:gridSpan w:val="2"/>
            <w:vMerge/>
            <w:tcBorders>
              <w:left w:val="single" w:sz="0" w:space="0" w:color="BFBFBF" w:themeColor="background1" w:themeShade="BF"/>
              <w:right w:val="single" w:sz="0" w:space="0" w:color="BFBFBF" w:themeColor="background1" w:themeShade="BF"/>
            </w:tcBorders>
            <w:vAlign w:val="center"/>
          </w:tcPr>
          <w:p w14:paraId="497ED3FE" w14:textId="77777777" w:rsidR="0082769F" w:rsidRDefault="0082769F" w:rsidP="0082769F"/>
        </w:tc>
        <w:tc>
          <w:tcPr>
            <w:tcW w:w="1440" w:type="dxa"/>
            <w:tcBorders>
              <w:top w:val="single" w:sz="8" w:space="0" w:color="BFBFBF" w:themeColor="background1" w:themeShade="BF"/>
              <w:left w:val="nil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219798C2" w14:textId="77777777" w:rsidR="0082769F" w:rsidRDefault="0082769F" w:rsidP="0082769F"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Window Treatments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4FCC0A04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X</w:t>
            </w:r>
          </w:p>
        </w:tc>
        <w:tc>
          <w:tcPr>
            <w:tcW w:w="81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61A9167D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117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2ED0ADDA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X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16AA4204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X</w:t>
            </w:r>
          </w:p>
        </w:tc>
        <w:tc>
          <w:tcPr>
            <w:tcW w:w="776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1CB34150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219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23DD53D6" w14:textId="77777777" w:rsidR="0082769F" w:rsidRDefault="0082769F" w:rsidP="0082769F">
            <w:r>
              <w:rPr>
                <w:rFonts w:ascii="Arial" w:eastAsia="Arial" w:hAnsi="Arial" w:cs="Arial"/>
                <w:szCs w:val="20"/>
              </w:rPr>
              <w:t>General reference checks and text edits. Updated peak demand values for climate zones and PDPF values.</w:t>
            </w:r>
          </w:p>
        </w:tc>
      </w:tr>
      <w:tr w:rsidR="0082769F" w14:paraId="7ADAF7E0" w14:textId="77777777" w:rsidTr="00C444D3">
        <w:tc>
          <w:tcPr>
            <w:tcW w:w="1530" w:type="dxa"/>
            <w:gridSpan w:val="2"/>
            <w:vMerge/>
            <w:tcBorders>
              <w:left w:val="single" w:sz="0" w:space="0" w:color="BFBFBF" w:themeColor="background1" w:themeShade="BF"/>
              <w:bottom w:val="single" w:sz="0" w:space="0" w:color="BFBFBF" w:themeColor="background1" w:themeShade="BF"/>
              <w:right w:val="single" w:sz="0" w:space="0" w:color="BFBFBF" w:themeColor="background1" w:themeShade="BF"/>
            </w:tcBorders>
            <w:vAlign w:val="center"/>
          </w:tcPr>
          <w:p w14:paraId="1BE60F0B" w14:textId="77777777" w:rsidR="0082769F" w:rsidRDefault="0082769F" w:rsidP="0082769F"/>
        </w:tc>
        <w:tc>
          <w:tcPr>
            <w:tcW w:w="1440" w:type="dxa"/>
            <w:tcBorders>
              <w:top w:val="single" w:sz="8" w:space="0" w:color="BFBFBF" w:themeColor="background1" w:themeShade="BF"/>
              <w:left w:val="nil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63DBE067" w14:textId="77777777" w:rsidR="0082769F" w:rsidRDefault="0082769F" w:rsidP="0082769F"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Entrance and Exit Door Air Infiltration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053CAD3B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81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03CE73CC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X</w:t>
            </w:r>
          </w:p>
        </w:tc>
        <w:tc>
          <w:tcPr>
            <w:tcW w:w="117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223D17E7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X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1CCAB4A3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776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2780A224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219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0CD8F927" w14:textId="77777777" w:rsidR="0082769F" w:rsidRDefault="0082769F" w:rsidP="0082769F">
            <w:r>
              <w:rPr>
                <w:rFonts w:ascii="Arial" w:eastAsia="Arial" w:hAnsi="Arial" w:cs="Arial"/>
                <w:szCs w:val="20"/>
              </w:rPr>
              <w:t>General reference checks and text edits. Degradation factor added to deemed savings values..Guidance clarified for measuring gap sizes.</w:t>
            </w:r>
          </w:p>
        </w:tc>
      </w:tr>
      <w:tr w:rsidR="0082769F" w14:paraId="5AE1D68A" w14:textId="77777777" w:rsidTr="00C444D3">
        <w:tc>
          <w:tcPr>
            <w:tcW w:w="1530" w:type="dxa"/>
            <w:gridSpan w:val="2"/>
            <w:vMerge w:val="restart"/>
            <w:tcBorders>
              <w:top w:val="nil"/>
              <w:left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3D643ABF" w14:textId="77777777" w:rsidR="0082769F" w:rsidRDefault="0082769F" w:rsidP="0082769F"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Food Service</w:t>
            </w:r>
          </w:p>
        </w:tc>
        <w:tc>
          <w:tcPr>
            <w:tcW w:w="1440" w:type="dxa"/>
            <w:tcBorders>
              <w:top w:val="single" w:sz="8" w:space="0" w:color="BFBFBF" w:themeColor="background1" w:themeShade="BF"/>
              <w:left w:val="nil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492E7A4B" w14:textId="77777777" w:rsidR="0082769F" w:rsidRDefault="0082769F" w:rsidP="0082769F"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ENERGY STAR</w:t>
            </w:r>
            <w:r w:rsidRPr="618F3E92">
              <w:rPr>
                <w:rFonts w:ascii="Arial" w:eastAsia="Arial" w:hAnsi="Arial" w:cs="Arial"/>
                <w:color w:val="000000" w:themeColor="text1"/>
                <w:szCs w:val="20"/>
                <w:vertAlign w:val="superscript"/>
              </w:rPr>
              <w:t>®</w:t>
            </w: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 xml:space="preserve"> Combination Ovens Measure Overview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17165EF9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81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5046341F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X</w:t>
            </w:r>
          </w:p>
        </w:tc>
        <w:tc>
          <w:tcPr>
            <w:tcW w:w="117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304A75E9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X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339A2DA8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776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3CD660D8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219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074E1E02" w14:textId="77777777" w:rsidR="0082769F" w:rsidRDefault="0082769F" w:rsidP="0082769F">
            <w:r>
              <w:rPr>
                <w:rFonts w:ascii="Arial" w:eastAsia="Arial" w:hAnsi="Arial" w:cs="Arial"/>
                <w:szCs w:val="20"/>
              </w:rPr>
              <w:t>General reference checks and text edits. Removed EStar qualification requirement and defers to meeting criteria.</w:t>
            </w:r>
          </w:p>
        </w:tc>
      </w:tr>
      <w:tr w:rsidR="0082769F" w14:paraId="07E4ACB6" w14:textId="77777777" w:rsidTr="00C444D3">
        <w:tc>
          <w:tcPr>
            <w:tcW w:w="1530" w:type="dxa"/>
            <w:gridSpan w:val="2"/>
            <w:vMerge/>
            <w:tcBorders>
              <w:left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24F06598" w14:textId="77777777" w:rsidR="0082769F" w:rsidRDefault="0082769F" w:rsidP="0082769F"/>
        </w:tc>
        <w:tc>
          <w:tcPr>
            <w:tcW w:w="144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35763C8E" w14:textId="77777777" w:rsidR="0082769F" w:rsidRDefault="0082769F" w:rsidP="0082769F"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ENERGY STAR</w:t>
            </w:r>
            <w:r w:rsidRPr="618F3E92">
              <w:rPr>
                <w:rFonts w:ascii="Arial" w:eastAsia="Arial" w:hAnsi="Arial" w:cs="Arial"/>
                <w:color w:val="000000" w:themeColor="text1"/>
                <w:szCs w:val="20"/>
                <w:vertAlign w:val="superscript"/>
              </w:rPr>
              <w:t>®</w:t>
            </w: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 xml:space="preserve"> Electric Convection Ovens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13FDE03E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81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0D905709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X</w:t>
            </w:r>
          </w:p>
        </w:tc>
        <w:tc>
          <w:tcPr>
            <w:tcW w:w="117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7567A3B2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X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23FFE30B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776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2AB5EEBF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219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2094CF62" w14:textId="77777777" w:rsidR="0082769F" w:rsidRDefault="0082769F" w:rsidP="0082769F">
            <w:r>
              <w:rPr>
                <w:rFonts w:ascii="Arial" w:eastAsia="Arial" w:hAnsi="Arial" w:cs="Arial"/>
                <w:szCs w:val="20"/>
              </w:rPr>
              <w:t>General reference checks and text edits. Removed EStar qualification requirement and defers to meeting criteria.</w:t>
            </w:r>
          </w:p>
        </w:tc>
      </w:tr>
      <w:tr w:rsidR="0082769F" w14:paraId="04FEB405" w14:textId="77777777" w:rsidTr="00C444D3">
        <w:tc>
          <w:tcPr>
            <w:tcW w:w="1530" w:type="dxa"/>
            <w:gridSpan w:val="2"/>
            <w:vMerge/>
            <w:tcBorders>
              <w:left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6AC267E1" w14:textId="77777777" w:rsidR="0082769F" w:rsidRDefault="0082769F" w:rsidP="0082769F"/>
        </w:tc>
        <w:tc>
          <w:tcPr>
            <w:tcW w:w="144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3F18118F" w14:textId="77777777" w:rsidR="0082769F" w:rsidRDefault="0082769F" w:rsidP="0082769F"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ENERGY STAR</w:t>
            </w:r>
            <w:r w:rsidRPr="618F3E92">
              <w:rPr>
                <w:rFonts w:ascii="Arial" w:eastAsia="Arial" w:hAnsi="Arial" w:cs="Arial"/>
                <w:color w:val="000000" w:themeColor="text1"/>
                <w:szCs w:val="20"/>
                <w:vertAlign w:val="superscript"/>
              </w:rPr>
              <w:t>®</w:t>
            </w: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 xml:space="preserve"> Commercial Dishwashers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1966673B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81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0892F277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X</w:t>
            </w:r>
          </w:p>
        </w:tc>
        <w:tc>
          <w:tcPr>
            <w:tcW w:w="117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086C8345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X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45F49ED8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776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547EA7D3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219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19F91DF3" w14:textId="77777777" w:rsidR="0082769F" w:rsidRDefault="0082769F" w:rsidP="0082769F">
            <w:r>
              <w:rPr>
                <w:rFonts w:ascii="Arial" w:eastAsia="Arial" w:hAnsi="Arial" w:cs="Arial"/>
                <w:szCs w:val="20"/>
              </w:rPr>
              <w:t>General reference checks and text edits. Removed EStar qualification requirement and defers to meeting criteria.</w:t>
            </w:r>
          </w:p>
        </w:tc>
      </w:tr>
      <w:tr w:rsidR="0082769F" w14:paraId="507BB910" w14:textId="77777777" w:rsidTr="00C444D3">
        <w:tc>
          <w:tcPr>
            <w:tcW w:w="1530" w:type="dxa"/>
            <w:gridSpan w:val="2"/>
            <w:vMerge/>
            <w:tcBorders>
              <w:left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3A4CD4E5" w14:textId="77777777" w:rsidR="0082769F" w:rsidRDefault="0082769F" w:rsidP="0082769F"/>
        </w:tc>
        <w:tc>
          <w:tcPr>
            <w:tcW w:w="144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30902E0F" w14:textId="77777777" w:rsidR="0082769F" w:rsidRDefault="0082769F" w:rsidP="0082769F"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ENERGY STAR</w:t>
            </w:r>
            <w:r w:rsidRPr="618F3E92">
              <w:rPr>
                <w:rFonts w:ascii="Arial" w:eastAsia="Arial" w:hAnsi="Arial" w:cs="Arial"/>
                <w:color w:val="000000" w:themeColor="text1"/>
                <w:szCs w:val="20"/>
                <w:vertAlign w:val="superscript"/>
              </w:rPr>
              <w:t>®</w:t>
            </w: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 xml:space="preserve"> Commercial Electric Hot Food Holding Cabinets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2643B943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81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0F270194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X</w:t>
            </w:r>
          </w:p>
        </w:tc>
        <w:tc>
          <w:tcPr>
            <w:tcW w:w="117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6674541E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X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17CBFC6F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776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079FF9A2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219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1F385E05" w14:textId="77777777" w:rsidR="0082769F" w:rsidRDefault="0082769F" w:rsidP="0082769F">
            <w:r>
              <w:rPr>
                <w:rFonts w:ascii="Arial" w:eastAsia="Arial" w:hAnsi="Arial" w:cs="Arial"/>
                <w:szCs w:val="20"/>
              </w:rPr>
              <w:t>General reference checks and text edits. Removed EStar qualification requirement and defers to meeting criteria.</w:t>
            </w:r>
          </w:p>
        </w:tc>
      </w:tr>
      <w:tr w:rsidR="0082769F" w14:paraId="03005FE0" w14:textId="77777777" w:rsidTr="00C444D3">
        <w:tc>
          <w:tcPr>
            <w:tcW w:w="1530" w:type="dxa"/>
            <w:gridSpan w:val="2"/>
            <w:vMerge/>
            <w:tcBorders>
              <w:left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35776D16" w14:textId="77777777" w:rsidR="0082769F" w:rsidRDefault="0082769F" w:rsidP="0082769F"/>
        </w:tc>
        <w:tc>
          <w:tcPr>
            <w:tcW w:w="144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41A0A967" w14:textId="77777777" w:rsidR="0082769F" w:rsidRDefault="0082769F" w:rsidP="0082769F"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ENERGY STAR</w:t>
            </w:r>
            <w:r w:rsidRPr="618F3E92">
              <w:rPr>
                <w:rFonts w:ascii="Arial" w:eastAsia="Arial" w:hAnsi="Arial" w:cs="Arial"/>
                <w:color w:val="000000" w:themeColor="text1"/>
                <w:szCs w:val="20"/>
                <w:vertAlign w:val="superscript"/>
              </w:rPr>
              <w:t>®</w:t>
            </w: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 xml:space="preserve"> Kitchen Electric Fryers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4B8FA80A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81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612E5661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X</w:t>
            </w:r>
          </w:p>
        </w:tc>
        <w:tc>
          <w:tcPr>
            <w:tcW w:w="117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49B4C3C5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X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36C7320F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776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12D84CF5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219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0F0D0EE0" w14:textId="77777777" w:rsidR="0082769F" w:rsidRDefault="0082769F" w:rsidP="0082769F">
            <w:r>
              <w:rPr>
                <w:rFonts w:ascii="Arial" w:eastAsia="Arial" w:hAnsi="Arial" w:cs="Arial"/>
                <w:szCs w:val="20"/>
              </w:rPr>
              <w:t>General reference checks and text edits. Removed EStar qualification requirement and defers to meeting criteria.</w:t>
            </w:r>
          </w:p>
        </w:tc>
      </w:tr>
      <w:tr w:rsidR="0082769F" w14:paraId="6C831464" w14:textId="77777777" w:rsidTr="00C444D3">
        <w:tc>
          <w:tcPr>
            <w:tcW w:w="1530" w:type="dxa"/>
            <w:gridSpan w:val="2"/>
            <w:vMerge/>
            <w:tcBorders>
              <w:left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406AC634" w14:textId="77777777" w:rsidR="0082769F" w:rsidRDefault="0082769F" w:rsidP="0082769F"/>
        </w:tc>
        <w:tc>
          <w:tcPr>
            <w:tcW w:w="144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5B428AB7" w14:textId="77777777" w:rsidR="0082769F" w:rsidRDefault="0082769F" w:rsidP="0082769F"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Pre-rinse Spray Valves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22D06673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81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2FF706B2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X</w:t>
            </w:r>
          </w:p>
        </w:tc>
        <w:tc>
          <w:tcPr>
            <w:tcW w:w="117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32C8A7FE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X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56E18022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776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23FD6F6C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219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4CA83842" w14:textId="77777777" w:rsidR="0082769F" w:rsidRDefault="0082769F" w:rsidP="0082769F">
            <w:r>
              <w:rPr>
                <w:rFonts w:ascii="Arial" w:eastAsia="Arial" w:hAnsi="Arial" w:cs="Arial"/>
                <w:szCs w:val="20"/>
              </w:rPr>
              <w:t>General reference checks and text edits.</w:t>
            </w:r>
          </w:p>
        </w:tc>
      </w:tr>
      <w:tr w:rsidR="0082769F" w14:paraId="3A0996AE" w14:textId="77777777" w:rsidTr="00C444D3">
        <w:tc>
          <w:tcPr>
            <w:tcW w:w="1530" w:type="dxa"/>
            <w:gridSpan w:val="2"/>
            <w:vMerge/>
            <w:tcBorders>
              <w:left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7BB2270D" w14:textId="77777777" w:rsidR="0082769F" w:rsidRDefault="0082769F" w:rsidP="0082769F"/>
        </w:tc>
        <w:tc>
          <w:tcPr>
            <w:tcW w:w="144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7C911F1F" w14:textId="77777777" w:rsidR="0082769F" w:rsidRDefault="0082769F" w:rsidP="0082769F"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ENERGY STAR</w:t>
            </w:r>
            <w:r w:rsidRPr="618F3E92">
              <w:rPr>
                <w:rFonts w:ascii="Arial" w:eastAsia="Arial" w:hAnsi="Arial" w:cs="Arial"/>
                <w:color w:val="000000" w:themeColor="text1"/>
                <w:szCs w:val="20"/>
                <w:vertAlign w:val="superscript"/>
              </w:rPr>
              <w:t>®</w:t>
            </w: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 xml:space="preserve"> Electric Steam Cookers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6663DCC6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81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20198328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X</w:t>
            </w:r>
          </w:p>
        </w:tc>
        <w:tc>
          <w:tcPr>
            <w:tcW w:w="117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0DC9463D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X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7D98482E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776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56160B7D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219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26C3A124" w14:textId="77777777" w:rsidR="0082769F" w:rsidRDefault="0082769F" w:rsidP="0082769F">
            <w:r>
              <w:rPr>
                <w:rFonts w:ascii="Arial" w:eastAsia="Arial" w:hAnsi="Arial" w:cs="Arial"/>
                <w:szCs w:val="20"/>
              </w:rPr>
              <w:t>General reference checks and text edits. Removed EStar qualification requirement and defers to meeting criteria.</w:t>
            </w:r>
          </w:p>
        </w:tc>
      </w:tr>
      <w:tr w:rsidR="0082769F" w14:paraId="0513A64C" w14:textId="77777777" w:rsidTr="00C444D3">
        <w:tc>
          <w:tcPr>
            <w:tcW w:w="1530" w:type="dxa"/>
            <w:gridSpan w:val="2"/>
            <w:vMerge/>
            <w:tcBorders>
              <w:left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1CE65852" w14:textId="77777777" w:rsidR="0082769F" w:rsidRDefault="0082769F" w:rsidP="0082769F"/>
        </w:tc>
        <w:tc>
          <w:tcPr>
            <w:tcW w:w="144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4BD703BA" w14:textId="77777777" w:rsidR="0082769F" w:rsidRDefault="0082769F" w:rsidP="0082769F"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Demand Controlled Kitchen Ventilation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12B6CA6B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81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0980282B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X</w:t>
            </w:r>
          </w:p>
        </w:tc>
        <w:tc>
          <w:tcPr>
            <w:tcW w:w="117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14919D11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X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3143456E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776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7CCB65E6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219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221119B3" w14:textId="77777777" w:rsidR="0082769F" w:rsidRDefault="0082769F" w:rsidP="0082769F">
            <w:r>
              <w:rPr>
                <w:rFonts w:ascii="Arial" w:eastAsia="Arial" w:hAnsi="Arial" w:cs="Arial"/>
                <w:szCs w:val="20"/>
              </w:rPr>
              <w:t>General reference checks and text edits.</w:t>
            </w:r>
          </w:p>
        </w:tc>
      </w:tr>
      <w:tr w:rsidR="0082769F" w14:paraId="00F3DF34" w14:textId="77777777" w:rsidTr="00C444D3">
        <w:tc>
          <w:tcPr>
            <w:tcW w:w="1530" w:type="dxa"/>
            <w:gridSpan w:val="2"/>
            <w:vMerge/>
            <w:tcBorders>
              <w:left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5DDF62E9" w14:textId="77777777" w:rsidR="0082769F" w:rsidRDefault="0082769F" w:rsidP="0082769F"/>
        </w:tc>
        <w:tc>
          <w:tcPr>
            <w:tcW w:w="144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5DE2726A" w14:textId="77777777" w:rsidR="0082769F" w:rsidRDefault="0082769F" w:rsidP="0082769F"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Commercial Ice Makers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534C2A51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81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2C004F27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X</w:t>
            </w:r>
          </w:p>
        </w:tc>
        <w:tc>
          <w:tcPr>
            <w:tcW w:w="117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22E949F6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X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6AC71E15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776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73DA02E9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219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0DAEAB72" w14:textId="77777777" w:rsidR="0082769F" w:rsidRDefault="0082769F" w:rsidP="0082769F">
            <w:r>
              <w:rPr>
                <w:rFonts w:ascii="Arial" w:eastAsia="Arial" w:hAnsi="Arial" w:cs="Arial"/>
                <w:szCs w:val="20"/>
              </w:rPr>
              <w:t>General reference checks and text edits.</w:t>
            </w:r>
          </w:p>
        </w:tc>
      </w:tr>
      <w:tr w:rsidR="0082769F" w14:paraId="2D5AEB40" w14:textId="77777777" w:rsidTr="00C444D3">
        <w:tc>
          <w:tcPr>
            <w:tcW w:w="1530" w:type="dxa"/>
            <w:gridSpan w:val="2"/>
            <w:vMerge/>
            <w:tcBorders>
              <w:left w:val="single" w:sz="8" w:space="0" w:color="BFBFBF" w:themeColor="background1" w:themeShade="BF"/>
              <w:bottom w:val="single" w:sz="0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26C67681" w14:textId="77777777" w:rsidR="0082769F" w:rsidRDefault="0082769F" w:rsidP="0082769F"/>
        </w:tc>
        <w:tc>
          <w:tcPr>
            <w:tcW w:w="144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26BCF793" w14:textId="77777777" w:rsidR="0082769F" w:rsidRPr="618F3E92" w:rsidRDefault="0082769F" w:rsidP="0082769F">
            <w:pPr>
              <w:rPr>
                <w:rFonts w:ascii="Arial" w:eastAsia="Arial" w:hAnsi="Arial" w:cs="Arial"/>
                <w:color w:val="000000" w:themeColor="text1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Cs w:val="20"/>
              </w:rPr>
              <w:t>Vacuum-Sealing and Packaging Machines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3A729709" w14:textId="77777777" w:rsidR="0082769F" w:rsidRPr="618F3E92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81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5919012F" w14:textId="77777777" w:rsidR="0082769F" w:rsidRPr="618F3E92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Cs w:val="20"/>
              </w:rPr>
              <w:t>X</w:t>
            </w:r>
          </w:p>
        </w:tc>
        <w:tc>
          <w:tcPr>
            <w:tcW w:w="117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2F4F4031" w14:textId="77777777" w:rsidR="0082769F" w:rsidRPr="618F3E92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0E5E62A8" w14:textId="77777777" w:rsidR="0082769F" w:rsidRPr="618F3E92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776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55FB8C1D" w14:textId="77777777" w:rsidR="0082769F" w:rsidRPr="618F3E92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219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2E3B2082" w14:textId="77777777" w:rsidR="0082769F" w:rsidRPr="618F3E92" w:rsidRDefault="0082769F" w:rsidP="0082769F">
            <w:pPr>
              <w:rPr>
                <w:rFonts w:ascii="Arial" w:eastAsia="Arial" w:hAnsi="Arial" w:cs="Arial"/>
                <w:color w:val="000000" w:themeColor="text1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Cs w:val="20"/>
              </w:rPr>
              <w:t>TRM v8.0 origin</w:t>
            </w:r>
          </w:p>
        </w:tc>
      </w:tr>
      <w:tr w:rsidR="0082769F" w14:paraId="759847A0" w14:textId="77777777" w:rsidTr="00C444D3">
        <w:tc>
          <w:tcPr>
            <w:tcW w:w="1530" w:type="dxa"/>
            <w:gridSpan w:val="2"/>
            <w:vMerge w:val="restart"/>
            <w:tcBorders>
              <w:top w:val="nil"/>
              <w:left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13FFCFCB" w14:textId="77777777" w:rsidR="0082769F" w:rsidRDefault="0082769F" w:rsidP="0082769F"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Refrigeration</w:t>
            </w:r>
          </w:p>
        </w:tc>
        <w:tc>
          <w:tcPr>
            <w:tcW w:w="144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57D3548B" w14:textId="77777777" w:rsidR="0082769F" w:rsidRDefault="0082769F" w:rsidP="0082769F"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Door Heater Controls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615F425E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81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1E82033E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X</w:t>
            </w:r>
          </w:p>
        </w:tc>
        <w:tc>
          <w:tcPr>
            <w:tcW w:w="117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7CC314FF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X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630972AC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776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7C810A05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219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7D6A6457" w14:textId="77777777" w:rsidR="0082769F" w:rsidRDefault="0082769F" w:rsidP="0082769F">
            <w:r>
              <w:rPr>
                <w:rFonts w:ascii="Arial" w:eastAsia="Arial" w:hAnsi="Arial" w:cs="Arial"/>
                <w:szCs w:val="20"/>
              </w:rPr>
              <w:t>General reference checks and text edits.</w:t>
            </w:r>
          </w:p>
        </w:tc>
      </w:tr>
      <w:tr w:rsidR="0082769F" w14:paraId="73B8F0E7" w14:textId="77777777" w:rsidTr="00C444D3">
        <w:tc>
          <w:tcPr>
            <w:tcW w:w="1530" w:type="dxa"/>
            <w:gridSpan w:val="2"/>
            <w:vMerge/>
            <w:tcBorders>
              <w:left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6E00C639" w14:textId="77777777" w:rsidR="0082769F" w:rsidRDefault="0082769F" w:rsidP="0082769F"/>
        </w:tc>
        <w:tc>
          <w:tcPr>
            <w:tcW w:w="144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2EC177B6" w14:textId="77777777" w:rsidR="0082769F" w:rsidRDefault="0082769F" w:rsidP="0082769F"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ECM Evaporator Fan Motors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4F1A5676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81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4073C270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117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33F706CC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X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26CC9E39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776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12DEA995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219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031C6770" w14:textId="77777777" w:rsidR="0082769F" w:rsidRDefault="0082769F" w:rsidP="0082769F">
            <w:r>
              <w:rPr>
                <w:rFonts w:ascii="Arial" w:eastAsia="Arial" w:hAnsi="Arial" w:cs="Arial"/>
                <w:szCs w:val="20"/>
              </w:rPr>
              <w:t>General reference checks and text edits.</w:t>
            </w:r>
          </w:p>
        </w:tc>
      </w:tr>
      <w:tr w:rsidR="0082769F" w14:paraId="3CD52C99" w14:textId="77777777" w:rsidTr="00C444D3">
        <w:tc>
          <w:tcPr>
            <w:tcW w:w="1530" w:type="dxa"/>
            <w:gridSpan w:val="2"/>
            <w:vMerge/>
            <w:tcBorders>
              <w:left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18FEB71F" w14:textId="77777777" w:rsidR="0082769F" w:rsidRDefault="0082769F" w:rsidP="0082769F"/>
        </w:tc>
        <w:tc>
          <w:tcPr>
            <w:tcW w:w="144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7EC3EBB6" w14:textId="77777777" w:rsidR="0082769F" w:rsidRDefault="0082769F" w:rsidP="0082769F"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Electronic Defrost Control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3D36A1F3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81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73EFB26D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117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4D9D06EB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X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1C1F4103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776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760DC92F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219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09EBF9A7" w14:textId="77777777" w:rsidR="0082769F" w:rsidRDefault="0082769F" w:rsidP="0082769F">
            <w:r>
              <w:rPr>
                <w:rFonts w:ascii="Arial" w:eastAsia="Arial" w:hAnsi="Arial" w:cs="Arial"/>
                <w:szCs w:val="20"/>
              </w:rPr>
              <w:t>General reference checks and text edits.</w:t>
            </w:r>
          </w:p>
        </w:tc>
      </w:tr>
      <w:tr w:rsidR="0082769F" w14:paraId="525FE952" w14:textId="77777777" w:rsidTr="00C444D3">
        <w:tc>
          <w:tcPr>
            <w:tcW w:w="1530" w:type="dxa"/>
            <w:gridSpan w:val="2"/>
            <w:vMerge/>
            <w:tcBorders>
              <w:left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591CB482" w14:textId="77777777" w:rsidR="0082769F" w:rsidRDefault="0082769F" w:rsidP="0082769F"/>
        </w:tc>
        <w:tc>
          <w:tcPr>
            <w:tcW w:w="144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3D45D1A4" w14:textId="77777777" w:rsidR="0082769F" w:rsidRDefault="0082769F" w:rsidP="0082769F"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Evaporator Fan Controls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3A88686E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81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1E1B145D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117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0FE8E371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X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746A2D9B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776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28647F0F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219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326B1DB8" w14:textId="77777777" w:rsidR="0082769F" w:rsidRDefault="0082769F" w:rsidP="0082769F">
            <w:r>
              <w:rPr>
                <w:rFonts w:ascii="Arial" w:eastAsia="Arial" w:hAnsi="Arial" w:cs="Arial"/>
                <w:szCs w:val="20"/>
              </w:rPr>
              <w:t>General reference checks and text edits.</w:t>
            </w:r>
          </w:p>
        </w:tc>
      </w:tr>
      <w:tr w:rsidR="0082769F" w14:paraId="09B7D762" w14:textId="77777777" w:rsidTr="00C444D3">
        <w:tc>
          <w:tcPr>
            <w:tcW w:w="1530" w:type="dxa"/>
            <w:gridSpan w:val="2"/>
            <w:vMerge/>
            <w:tcBorders>
              <w:left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4486C196" w14:textId="77777777" w:rsidR="0082769F" w:rsidRDefault="0082769F" w:rsidP="0082769F"/>
        </w:tc>
        <w:tc>
          <w:tcPr>
            <w:tcW w:w="144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00BD6652" w14:textId="77777777" w:rsidR="0082769F" w:rsidRDefault="0082769F" w:rsidP="0082769F"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Night Covers for Open Refrigerated Cases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7D0B0E8F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81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2C3A7BB0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X</w:t>
            </w:r>
          </w:p>
        </w:tc>
        <w:tc>
          <w:tcPr>
            <w:tcW w:w="117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5AA7D7FE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X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741608EE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776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0C61949D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219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168F1225" w14:textId="77777777" w:rsidR="0082769F" w:rsidRDefault="0082769F" w:rsidP="0082769F">
            <w:r>
              <w:rPr>
                <w:rFonts w:ascii="Arial" w:eastAsia="Arial" w:hAnsi="Arial" w:cs="Arial"/>
                <w:szCs w:val="20"/>
              </w:rPr>
              <w:t>General reference checks and text edits.</w:t>
            </w:r>
          </w:p>
        </w:tc>
      </w:tr>
      <w:tr w:rsidR="0082769F" w14:paraId="32166BB3" w14:textId="77777777" w:rsidTr="00C444D3">
        <w:tc>
          <w:tcPr>
            <w:tcW w:w="1530" w:type="dxa"/>
            <w:gridSpan w:val="2"/>
            <w:vMerge/>
            <w:tcBorders>
              <w:left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6CCE7815" w14:textId="77777777" w:rsidR="0082769F" w:rsidRDefault="0082769F" w:rsidP="0082769F"/>
        </w:tc>
        <w:tc>
          <w:tcPr>
            <w:tcW w:w="144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47E1A149" w14:textId="77777777" w:rsidR="0082769F" w:rsidRDefault="0082769F" w:rsidP="0082769F"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High-efficiency Solid and Glass Door Reach-in Cases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35F5377A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81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1B5E0183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117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006CCF4B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X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69591569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776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19973A95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219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59AF3879" w14:textId="77777777" w:rsidR="0082769F" w:rsidRDefault="0082769F" w:rsidP="0082769F">
            <w:r>
              <w:rPr>
                <w:rFonts w:ascii="Arial" w:eastAsia="Arial" w:hAnsi="Arial" w:cs="Arial"/>
                <w:szCs w:val="20"/>
              </w:rPr>
              <w:t>General reference checks and text edits.</w:t>
            </w:r>
          </w:p>
        </w:tc>
      </w:tr>
      <w:tr w:rsidR="0082769F" w14:paraId="7FAFD9AD" w14:textId="77777777" w:rsidTr="00C444D3">
        <w:tc>
          <w:tcPr>
            <w:tcW w:w="1530" w:type="dxa"/>
            <w:gridSpan w:val="2"/>
            <w:vMerge/>
            <w:tcBorders>
              <w:left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212E8187" w14:textId="77777777" w:rsidR="0082769F" w:rsidRDefault="0082769F" w:rsidP="0082769F"/>
        </w:tc>
        <w:tc>
          <w:tcPr>
            <w:tcW w:w="144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102BE72C" w14:textId="77777777" w:rsidR="0082769F" w:rsidRDefault="0082769F" w:rsidP="0082769F"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Strip Curtains for Walk-in Cooler/ Freezer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7F502F43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81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42322AF4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X</w:t>
            </w:r>
          </w:p>
        </w:tc>
        <w:tc>
          <w:tcPr>
            <w:tcW w:w="117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19A6B82C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2BF4282F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776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50B64F64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219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7D1091A1" w14:textId="77777777" w:rsidR="0082769F" w:rsidRDefault="0082769F" w:rsidP="0082769F">
            <w:r>
              <w:rPr>
                <w:rFonts w:ascii="Arial" w:eastAsia="Arial" w:hAnsi="Arial" w:cs="Arial"/>
                <w:szCs w:val="20"/>
              </w:rPr>
              <w:t>General reference checks and text edits.</w:t>
            </w:r>
          </w:p>
        </w:tc>
      </w:tr>
      <w:tr w:rsidR="0082769F" w14:paraId="337A61E5" w14:textId="77777777" w:rsidTr="00C444D3">
        <w:tc>
          <w:tcPr>
            <w:tcW w:w="1530" w:type="dxa"/>
            <w:gridSpan w:val="2"/>
            <w:vMerge/>
            <w:tcBorders>
              <w:left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183EBC5C" w14:textId="77777777" w:rsidR="0082769F" w:rsidRDefault="0082769F" w:rsidP="0082769F"/>
        </w:tc>
        <w:tc>
          <w:tcPr>
            <w:tcW w:w="144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39CCC84D" w14:textId="77777777" w:rsidR="0082769F" w:rsidRDefault="0082769F" w:rsidP="0082769F"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Zero Energy Glass Doors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002CF244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81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5756C855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X</w:t>
            </w:r>
          </w:p>
        </w:tc>
        <w:tc>
          <w:tcPr>
            <w:tcW w:w="117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37505679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X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20122FE8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776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74C4A9D9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219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37B4F07B" w14:textId="77777777" w:rsidR="0082769F" w:rsidRDefault="0082769F" w:rsidP="0082769F">
            <w:r>
              <w:rPr>
                <w:rFonts w:ascii="Arial" w:eastAsia="Arial" w:hAnsi="Arial" w:cs="Arial"/>
                <w:szCs w:val="20"/>
              </w:rPr>
              <w:t>General reference checks and text edits.</w:t>
            </w:r>
          </w:p>
        </w:tc>
      </w:tr>
      <w:tr w:rsidR="0082769F" w14:paraId="101BE0A7" w14:textId="77777777" w:rsidTr="00C444D3">
        <w:tc>
          <w:tcPr>
            <w:tcW w:w="1530" w:type="dxa"/>
            <w:gridSpan w:val="2"/>
            <w:vMerge/>
            <w:tcBorders>
              <w:left w:val="single" w:sz="8" w:space="0" w:color="BFBFBF" w:themeColor="background1" w:themeShade="BF"/>
              <w:bottom w:val="single" w:sz="0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790A6568" w14:textId="77777777" w:rsidR="0082769F" w:rsidRDefault="0082769F" w:rsidP="0082769F"/>
        </w:tc>
        <w:tc>
          <w:tcPr>
            <w:tcW w:w="144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1EE1311B" w14:textId="77777777" w:rsidR="0082769F" w:rsidRDefault="0082769F" w:rsidP="0082769F"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Door Gaskets for Walk-in and Reach-in Coolers and Freezers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4025A90F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81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7FD36C87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X</w:t>
            </w:r>
          </w:p>
        </w:tc>
        <w:tc>
          <w:tcPr>
            <w:tcW w:w="117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6CF76D34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X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6B254EF6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776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115322F0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219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3D70167F" w14:textId="77777777" w:rsidR="0082769F" w:rsidRDefault="0082769F" w:rsidP="0082769F">
            <w:r>
              <w:rPr>
                <w:rFonts w:ascii="Arial" w:eastAsia="Arial" w:hAnsi="Arial" w:cs="Arial"/>
                <w:szCs w:val="20"/>
              </w:rPr>
              <w:t>General reference checks and text edits.</w:t>
            </w:r>
          </w:p>
        </w:tc>
      </w:tr>
      <w:tr w:rsidR="0082769F" w14:paraId="6ACD614B" w14:textId="77777777" w:rsidTr="00C444D3">
        <w:tc>
          <w:tcPr>
            <w:tcW w:w="1530" w:type="dxa"/>
            <w:gridSpan w:val="2"/>
            <w:vMerge w:val="restart"/>
            <w:tcBorders>
              <w:top w:val="nil"/>
              <w:left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18862A55" w14:textId="77777777" w:rsidR="0082769F" w:rsidRDefault="0082769F" w:rsidP="0082769F"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Miscellaneous</w:t>
            </w:r>
          </w:p>
        </w:tc>
        <w:tc>
          <w:tcPr>
            <w:tcW w:w="144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6E12B32D" w14:textId="77777777" w:rsidR="0082769F" w:rsidRDefault="0082769F" w:rsidP="0082769F"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Vending Machine Controllers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5E70BD4E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81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261B5232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X</w:t>
            </w:r>
          </w:p>
        </w:tc>
        <w:tc>
          <w:tcPr>
            <w:tcW w:w="117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012D217C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X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3B6A32F1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776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7431176C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219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1A5C87AB" w14:textId="77777777" w:rsidR="0082769F" w:rsidRDefault="0082769F" w:rsidP="0082769F">
            <w:r>
              <w:rPr>
                <w:rFonts w:ascii="Arial" w:eastAsia="Arial" w:hAnsi="Arial" w:cs="Arial"/>
                <w:szCs w:val="20"/>
              </w:rPr>
              <w:t>General reference checks and text edits.</w:t>
            </w:r>
          </w:p>
        </w:tc>
      </w:tr>
      <w:tr w:rsidR="0082769F" w14:paraId="008C4FB8" w14:textId="77777777" w:rsidTr="00C444D3">
        <w:tc>
          <w:tcPr>
            <w:tcW w:w="1530" w:type="dxa"/>
            <w:gridSpan w:val="2"/>
            <w:vMerge/>
            <w:tcBorders>
              <w:left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641A6099" w14:textId="77777777" w:rsidR="0082769F" w:rsidRDefault="0082769F" w:rsidP="0082769F"/>
        </w:tc>
        <w:tc>
          <w:tcPr>
            <w:tcW w:w="144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62F8AC37" w14:textId="77777777" w:rsidR="0082769F" w:rsidRDefault="0082769F" w:rsidP="0082769F"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Lodging Guest Room Occupancy Sensor Control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78F3A3A0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81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35D935AD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X</w:t>
            </w:r>
          </w:p>
        </w:tc>
        <w:tc>
          <w:tcPr>
            <w:tcW w:w="117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68ECEDC2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646A295B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776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57C167E4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219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31BB7BE2" w14:textId="77777777" w:rsidR="0082769F" w:rsidRDefault="0082769F" w:rsidP="0082769F">
            <w:r>
              <w:rPr>
                <w:rFonts w:ascii="Arial" w:eastAsia="Arial" w:hAnsi="Arial" w:cs="Arial"/>
                <w:szCs w:val="20"/>
              </w:rPr>
              <w:t>General reference checks and text edits.</w:t>
            </w:r>
          </w:p>
        </w:tc>
      </w:tr>
      <w:tr w:rsidR="0082769F" w14:paraId="59C77B6F" w14:textId="77777777" w:rsidTr="00C444D3">
        <w:tc>
          <w:tcPr>
            <w:tcW w:w="1530" w:type="dxa"/>
            <w:gridSpan w:val="2"/>
            <w:vMerge/>
            <w:tcBorders>
              <w:left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21DAE551" w14:textId="77777777" w:rsidR="0082769F" w:rsidRDefault="0082769F" w:rsidP="0082769F"/>
        </w:tc>
        <w:tc>
          <w:tcPr>
            <w:tcW w:w="144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659C12FD" w14:textId="77777777" w:rsidR="0082769F" w:rsidRDefault="0082769F" w:rsidP="0082769F"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Pump-Off Controller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2F9172F4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81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79F3C02C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X</w:t>
            </w:r>
          </w:p>
        </w:tc>
        <w:tc>
          <w:tcPr>
            <w:tcW w:w="117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17204768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X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4C601827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776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1D8B72ED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219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09C4B103" w14:textId="77777777" w:rsidR="0082769F" w:rsidRDefault="0082769F" w:rsidP="0082769F">
            <w:r>
              <w:rPr>
                <w:rFonts w:ascii="Arial" w:eastAsia="Arial" w:hAnsi="Arial" w:cs="Arial"/>
                <w:szCs w:val="20"/>
              </w:rPr>
              <w:t>General reference checks and text edits.</w:t>
            </w:r>
          </w:p>
        </w:tc>
      </w:tr>
      <w:tr w:rsidR="0082769F" w14:paraId="1341B866" w14:textId="77777777" w:rsidTr="00C444D3">
        <w:tc>
          <w:tcPr>
            <w:tcW w:w="1530" w:type="dxa"/>
            <w:gridSpan w:val="2"/>
            <w:vMerge/>
            <w:tcBorders>
              <w:left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54D725C4" w14:textId="77777777" w:rsidR="0082769F" w:rsidRDefault="0082769F" w:rsidP="0082769F"/>
        </w:tc>
        <w:tc>
          <w:tcPr>
            <w:tcW w:w="144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5CD0C53D" w14:textId="77777777" w:rsidR="0082769F" w:rsidRDefault="0082769F" w:rsidP="0082769F"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ENERGY STAR</w:t>
            </w:r>
            <w:r w:rsidRPr="618F3E92">
              <w:rPr>
                <w:rFonts w:ascii="Arial" w:eastAsia="Arial" w:hAnsi="Arial" w:cs="Arial"/>
                <w:color w:val="000000" w:themeColor="text1"/>
                <w:szCs w:val="20"/>
                <w:vertAlign w:val="superscript"/>
              </w:rPr>
              <w:t>®</w:t>
            </w: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 xml:space="preserve"> Pool Pumps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502BAAB9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81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364154D2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X</w:t>
            </w:r>
          </w:p>
        </w:tc>
        <w:tc>
          <w:tcPr>
            <w:tcW w:w="117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035FDF6C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X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100AF1A1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776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0EE4543B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219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68800B63" w14:textId="77777777" w:rsidR="0082769F" w:rsidRDefault="0082769F" w:rsidP="0082769F">
            <w:r>
              <w:rPr>
                <w:rFonts w:ascii="Arial" w:eastAsia="Arial" w:hAnsi="Arial" w:cs="Arial"/>
                <w:szCs w:val="20"/>
              </w:rPr>
              <w:t>General reference checks and text edits.</w:t>
            </w:r>
          </w:p>
        </w:tc>
      </w:tr>
      <w:tr w:rsidR="0082769F" w14:paraId="7E3B3C1C" w14:textId="77777777" w:rsidTr="00C444D3">
        <w:tc>
          <w:tcPr>
            <w:tcW w:w="1530" w:type="dxa"/>
            <w:gridSpan w:val="2"/>
            <w:vMerge/>
            <w:tcBorders>
              <w:left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5B4BD5F4" w14:textId="77777777" w:rsidR="0082769F" w:rsidRDefault="0082769F" w:rsidP="0082769F"/>
        </w:tc>
        <w:tc>
          <w:tcPr>
            <w:tcW w:w="144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075BD4A0" w14:textId="77777777" w:rsidR="0082769F" w:rsidRDefault="0082769F" w:rsidP="0082769F"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Computer Power Management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68F8AF93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81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2774961C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X</w:t>
            </w:r>
          </w:p>
        </w:tc>
        <w:tc>
          <w:tcPr>
            <w:tcW w:w="117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3EAF85BE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X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6EAA8E21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776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201B8C77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219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5BE86A1A" w14:textId="77777777" w:rsidR="0082769F" w:rsidRDefault="0082769F" w:rsidP="0082769F">
            <w:r>
              <w:rPr>
                <w:rFonts w:ascii="Arial" w:eastAsia="Arial" w:hAnsi="Arial" w:cs="Arial"/>
                <w:szCs w:val="20"/>
              </w:rPr>
              <w:t>General reference checks and text edits. Incorporated version 2 baseline adjustments and revised savings.</w:t>
            </w:r>
          </w:p>
        </w:tc>
      </w:tr>
      <w:tr w:rsidR="0082769F" w14:paraId="2D25F4D0" w14:textId="77777777" w:rsidTr="00C444D3">
        <w:tc>
          <w:tcPr>
            <w:tcW w:w="1530" w:type="dxa"/>
            <w:gridSpan w:val="2"/>
            <w:vMerge/>
            <w:tcBorders>
              <w:left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417E081D" w14:textId="77777777" w:rsidR="0082769F" w:rsidRDefault="0082769F" w:rsidP="0082769F"/>
        </w:tc>
        <w:tc>
          <w:tcPr>
            <w:tcW w:w="144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1B0A29D0" w14:textId="77777777" w:rsidR="0082769F" w:rsidRDefault="0082769F" w:rsidP="0082769F"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Premium Efficiency Motors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6FF2CBE7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81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508557BA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117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26834952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X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15A0A4F6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776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4EE5207F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219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471C8BA4" w14:textId="77777777" w:rsidR="0082769F" w:rsidRDefault="0082769F" w:rsidP="0082769F">
            <w:r>
              <w:rPr>
                <w:rFonts w:ascii="Arial" w:eastAsia="Arial" w:hAnsi="Arial" w:cs="Arial"/>
                <w:szCs w:val="20"/>
              </w:rPr>
              <w:t>General reference checks and text edits. Replace-on-burnout and Early Retirement clarifications.</w:t>
            </w:r>
          </w:p>
        </w:tc>
      </w:tr>
      <w:tr w:rsidR="0082769F" w14:paraId="303358A7" w14:textId="77777777" w:rsidTr="00C444D3">
        <w:tc>
          <w:tcPr>
            <w:tcW w:w="1530" w:type="dxa"/>
            <w:gridSpan w:val="2"/>
            <w:vMerge/>
            <w:tcBorders>
              <w:left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242D880F" w14:textId="77777777" w:rsidR="0082769F" w:rsidRDefault="0082769F" w:rsidP="0082769F"/>
        </w:tc>
        <w:tc>
          <w:tcPr>
            <w:tcW w:w="144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01C97FA5" w14:textId="77777777" w:rsidR="0082769F" w:rsidRDefault="0082769F" w:rsidP="0082769F"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Central DHW Controls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2A328867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81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6FA79861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X</w:t>
            </w:r>
          </w:p>
        </w:tc>
        <w:tc>
          <w:tcPr>
            <w:tcW w:w="117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0B8DC497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X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58BB985D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776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2FD11AE0" w14:textId="77777777" w:rsidR="0082769F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219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0400DD38" w14:textId="77777777" w:rsidR="0082769F" w:rsidRDefault="0082769F" w:rsidP="0082769F">
            <w:r>
              <w:rPr>
                <w:rFonts w:ascii="Arial" w:eastAsia="Arial" w:hAnsi="Arial" w:cs="Arial"/>
                <w:szCs w:val="20"/>
              </w:rPr>
              <w:t>General reference checks and text edits.</w:t>
            </w:r>
          </w:p>
        </w:tc>
      </w:tr>
      <w:tr w:rsidR="0082769F" w14:paraId="45077E4D" w14:textId="77777777" w:rsidTr="00C444D3">
        <w:tc>
          <w:tcPr>
            <w:tcW w:w="1530" w:type="dxa"/>
            <w:gridSpan w:val="2"/>
            <w:vMerge/>
            <w:tcBorders>
              <w:left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3CDCD80F" w14:textId="77777777" w:rsidR="0082769F" w:rsidRDefault="0082769F" w:rsidP="0082769F"/>
        </w:tc>
        <w:tc>
          <w:tcPr>
            <w:tcW w:w="144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7F5985AC" w14:textId="77777777" w:rsidR="0082769F" w:rsidRPr="618F3E92" w:rsidRDefault="0082769F" w:rsidP="0082769F">
            <w:pPr>
              <w:rPr>
                <w:rFonts w:ascii="Arial" w:eastAsia="Arial" w:hAnsi="Arial" w:cs="Arial"/>
                <w:color w:val="000000" w:themeColor="text1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Cs w:val="20"/>
              </w:rPr>
              <w:t>Showerhead Temperature Sensitive Restrictor Valves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286A099A" w14:textId="77777777" w:rsidR="0082769F" w:rsidRPr="618F3E92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81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06FF2500" w14:textId="77777777" w:rsidR="0082769F" w:rsidRPr="618F3E92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117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053B327E" w14:textId="77777777" w:rsidR="0082769F" w:rsidRPr="618F3E92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Cs w:val="20"/>
              </w:rPr>
              <w:t>X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4B0CB5CF" w14:textId="77777777" w:rsidR="0082769F" w:rsidRPr="618F3E92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776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41A79C38" w14:textId="77777777" w:rsidR="0082769F" w:rsidRPr="618F3E92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219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5620D7E6" w14:textId="77777777" w:rsidR="0082769F" w:rsidRPr="618F3E92" w:rsidRDefault="0082769F" w:rsidP="0082769F">
            <w:pPr>
              <w:rPr>
                <w:rFonts w:ascii="Arial" w:eastAsia="Arial" w:hAnsi="Arial" w:cs="Arial"/>
                <w:szCs w:val="20"/>
              </w:rPr>
            </w:pPr>
            <w:r>
              <w:rPr>
                <w:rFonts w:ascii="Arial" w:eastAsia="Arial" w:hAnsi="Arial" w:cs="Arial"/>
                <w:szCs w:val="20"/>
              </w:rPr>
              <w:t>TRM v8.0 origin.</w:t>
            </w:r>
          </w:p>
        </w:tc>
      </w:tr>
      <w:tr w:rsidR="0082769F" w14:paraId="36651F9E" w14:textId="77777777" w:rsidTr="00C444D3">
        <w:tc>
          <w:tcPr>
            <w:tcW w:w="1530" w:type="dxa"/>
            <w:gridSpan w:val="2"/>
            <w:vMerge/>
            <w:tcBorders>
              <w:left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4B853174" w14:textId="77777777" w:rsidR="0082769F" w:rsidRDefault="0082769F" w:rsidP="0082769F"/>
        </w:tc>
        <w:tc>
          <w:tcPr>
            <w:tcW w:w="144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4FC7150B" w14:textId="77777777" w:rsidR="0082769F" w:rsidRPr="618F3E92" w:rsidRDefault="0082769F" w:rsidP="0082769F">
            <w:pPr>
              <w:rPr>
                <w:rFonts w:ascii="Arial" w:eastAsia="Arial" w:hAnsi="Arial" w:cs="Arial"/>
                <w:color w:val="000000" w:themeColor="text1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Cs w:val="20"/>
              </w:rPr>
              <w:t>Tub Spout and Showerhead Temperature Sensitivie Restrictor Valves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237F2209" w14:textId="77777777" w:rsidR="0082769F" w:rsidRPr="618F3E92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81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5F498158" w14:textId="77777777" w:rsidR="0082769F" w:rsidRPr="618F3E92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117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21F3F126" w14:textId="77777777" w:rsidR="0082769F" w:rsidRPr="618F3E92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Cs w:val="20"/>
              </w:rPr>
              <w:t>X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26771307" w14:textId="77777777" w:rsidR="0082769F" w:rsidRPr="618F3E92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776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4121AD50" w14:textId="77777777" w:rsidR="0082769F" w:rsidRPr="618F3E92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219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4402B1A0" w14:textId="77777777" w:rsidR="0082769F" w:rsidRPr="618F3E92" w:rsidRDefault="0082769F" w:rsidP="0082769F">
            <w:pPr>
              <w:rPr>
                <w:rFonts w:ascii="Arial" w:eastAsia="Arial" w:hAnsi="Arial" w:cs="Arial"/>
                <w:szCs w:val="20"/>
              </w:rPr>
            </w:pPr>
            <w:r>
              <w:rPr>
                <w:rFonts w:ascii="Arial" w:eastAsia="Arial" w:hAnsi="Arial" w:cs="Arial"/>
                <w:szCs w:val="20"/>
              </w:rPr>
              <w:t>TRM v8.0 origin.</w:t>
            </w:r>
          </w:p>
        </w:tc>
      </w:tr>
      <w:tr w:rsidR="0082769F" w14:paraId="6D1E6BF6" w14:textId="77777777" w:rsidTr="00C444D3">
        <w:tc>
          <w:tcPr>
            <w:tcW w:w="1530" w:type="dxa"/>
            <w:gridSpan w:val="2"/>
            <w:vMerge/>
            <w:tcBorders>
              <w:left w:val="single" w:sz="8" w:space="0" w:color="BFBFBF" w:themeColor="background1" w:themeShade="BF"/>
              <w:bottom w:val="single" w:sz="0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607AB7BB" w14:textId="77777777" w:rsidR="0082769F" w:rsidRDefault="0082769F" w:rsidP="0082769F"/>
        </w:tc>
        <w:tc>
          <w:tcPr>
            <w:tcW w:w="144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5EE757C6" w14:textId="77777777" w:rsidR="0082769F" w:rsidRPr="618F3E92" w:rsidRDefault="0082769F" w:rsidP="0082769F">
            <w:pPr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>ENERGY STAR</w:t>
            </w:r>
            <w:r w:rsidRPr="618F3E92">
              <w:rPr>
                <w:rFonts w:ascii="Arial" w:eastAsia="Arial" w:hAnsi="Arial" w:cs="Arial"/>
                <w:color w:val="000000" w:themeColor="text1"/>
                <w:szCs w:val="20"/>
                <w:vertAlign w:val="superscript"/>
              </w:rPr>
              <w:t>®</w:t>
            </w:r>
            <w:r w:rsidRPr="618F3E92">
              <w:rPr>
                <w:rFonts w:ascii="Arial" w:eastAsia="Arial" w:hAnsi="Arial" w:cs="Arial"/>
                <w:color w:val="000000" w:themeColor="text1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 w:themeColor="text1"/>
                <w:szCs w:val="20"/>
              </w:rPr>
              <w:t>Electric Vehicle Supply Equipment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6C1F34C6" w14:textId="77777777" w:rsidR="0082769F" w:rsidRPr="618F3E92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81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043874B6" w14:textId="77777777" w:rsidR="0082769F" w:rsidRPr="618F3E92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Cs w:val="20"/>
              </w:rPr>
              <w:t>X</w:t>
            </w:r>
          </w:p>
        </w:tc>
        <w:tc>
          <w:tcPr>
            <w:tcW w:w="117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04E2296F" w14:textId="77777777" w:rsidR="0082769F" w:rsidRPr="618F3E92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Cs w:val="20"/>
              </w:rPr>
              <w:t>X</w:t>
            </w:r>
          </w:p>
        </w:tc>
        <w:tc>
          <w:tcPr>
            <w:tcW w:w="9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735C4D74" w14:textId="77777777" w:rsidR="0082769F" w:rsidRPr="618F3E92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776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37145BF1" w14:textId="77777777" w:rsidR="0082769F" w:rsidRPr="618F3E92" w:rsidRDefault="0082769F" w:rsidP="0082769F">
            <w:pPr>
              <w:jc w:val="center"/>
              <w:rPr>
                <w:rFonts w:ascii="Arial" w:eastAsia="Arial" w:hAnsi="Arial" w:cs="Arial"/>
                <w:color w:val="000000" w:themeColor="text1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Cs w:val="20"/>
              </w:rPr>
              <w:t>--</w:t>
            </w:r>
          </w:p>
        </w:tc>
        <w:tc>
          <w:tcPr>
            <w:tcW w:w="219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23180FAF" w14:textId="77777777" w:rsidR="0082769F" w:rsidRPr="618F3E92" w:rsidRDefault="0082769F" w:rsidP="0082769F">
            <w:pPr>
              <w:rPr>
                <w:rFonts w:ascii="Arial" w:eastAsia="Arial" w:hAnsi="Arial" w:cs="Arial"/>
                <w:szCs w:val="20"/>
              </w:rPr>
            </w:pPr>
            <w:r>
              <w:rPr>
                <w:rFonts w:ascii="Arial" w:eastAsia="Arial" w:hAnsi="Arial" w:cs="Arial"/>
                <w:szCs w:val="20"/>
              </w:rPr>
              <w:t>TRM v8.0 origin.</w:t>
            </w:r>
          </w:p>
        </w:tc>
      </w:tr>
      <w:tr w:rsidR="0082769F" w14:paraId="373E34F2" w14:textId="77777777" w:rsidTr="00C444D3"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20AFD5" w14:textId="77777777" w:rsidR="0082769F" w:rsidRDefault="0082769F" w:rsidP="0082769F"/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0654C5" w14:textId="77777777" w:rsidR="0082769F" w:rsidRDefault="0082769F" w:rsidP="0082769F"/>
        </w:tc>
        <w:tc>
          <w:tcPr>
            <w:tcW w:w="1440" w:type="dxa"/>
            <w:tcBorders>
              <w:top w:val="single" w:sz="8" w:space="0" w:color="BFBFBF" w:themeColor="background1" w:themeShade="BF"/>
              <w:left w:val="nil"/>
              <w:bottom w:val="nil"/>
              <w:right w:val="nil"/>
            </w:tcBorders>
            <w:vAlign w:val="center"/>
          </w:tcPr>
          <w:p w14:paraId="05EEF3F8" w14:textId="77777777" w:rsidR="0082769F" w:rsidRDefault="0082769F" w:rsidP="0082769F"/>
        </w:tc>
        <w:tc>
          <w:tcPr>
            <w:tcW w:w="990" w:type="dxa"/>
            <w:tcBorders>
              <w:top w:val="single" w:sz="8" w:space="0" w:color="BFBFBF" w:themeColor="background1" w:themeShade="BF"/>
              <w:left w:val="nil"/>
              <w:bottom w:val="nil"/>
              <w:right w:val="nil"/>
            </w:tcBorders>
            <w:vAlign w:val="center"/>
          </w:tcPr>
          <w:p w14:paraId="3B1221DF" w14:textId="77777777" w:rsidR="0082769F" w:rsidRDefault="0082769F" w:rsidP="0082769F"/>
        </w:tc>
        <w:tc>
          <w:tcPr>
            <w:tcW w:w="810" w:type="dxa"/>
            <w:tcBorders>
              <w:top w:val="single" w:sz="8" w:space="0" w:color="BFBFBF" w:themeColor="background1" w:themeShade="BF"/>
              <w:left w:val="nil"/>
              <w:bottom w:val="nil"/>
              <w:right w:val="nil"/>
            </w:tcBorders>
            <w:vAlign w:val="center"/>
          </w:tcPr>
          <w:p w14:paraId="41AA4B5E" w14:textId="77777777" w:rsidR="0082769F" w:rsidRDefault="0082769F" w:rsidP="0082769F"/>
        </w:tc>
        <w:tc>
          <w:tcPr>
            <w:tcW w:w="1170" w:type="dxa"/>
            <w:tcBorders>
              <w:top w:val="single" w:sz="8" w:space="0" w:color="BFBFBF" w:themeColor="background1" w:themeShade="BF"/>
              <w:left w:val="nil"/>
              <w:bottom w:val="nil"/>
              <w:right w:val="nil"/>
            </w:tcBorders>
            <w:vAlign w:val="center"/>
          </w:tcPr>
          <w:p w14:paraId="3D1A2971" w14:textId="77777777" w:rsidR="0082769F" w:rsidRDefault="0082769F" w:rsidP="0082769F"/>
        </w:tc>
        <w:tc>
          <w:tcPr>
            <w:tcW w:w="990" w:type="dxa"/>
            <w:tcBorders>
              <w:top w:val="single" w:sz="8" w:space="0" w:color="BFBFBF" w:themeColor="background1" w:themeShade="BF"/>
              <w:left w:val="nil"/>
              <w:bottom w:val="nil"/>
              <w:right w:val="nil"/>
            </w:tcBorders>
            <w:vAlign w:val="center"/>
          </w:tcPr>
          <w:p w14:paraId="2FB4BB27" w14:textId="77777777" w:rsidR="0082769F" w:rsidRDefault="0082769F" w:rsidP="0082769F"/>
        </w:tc>
        <w:tc>
          <w:tcPr>
            <w:tcW w:w="776" w:type="dxa"/>
            <w:tcBorders>
              <w:top w:val="single" w:sz="8" w:space="0" w:color="BFBFBF" w:themeColor="background1" w:themeShade="BF"/>
              <w:left w:val="nil"/>
              <w:bottom w:val="nil"/>
              <w:right w:val="nil"/>
            </w:tcBorders>
            <w:vAlign w:val="center"/>
          </w:tcPr>
          <w:p w14:paraId="437C9E9C" w14:textId="77777777" w:rsidR="0082769F" w:rsidRDefault="0082769F" w:rsidP="0082769F"/>
        </w:tc>
        <w:tc>
          <w:tcPr>
            <w:tcW w:w="2194" w:type="dxa"/>
            <w:tcBorders>
              <w:top w:val="single" w:sz="8" w:space="0" w:color="BFBFBF" w:themeColor="background1" w:themeShade="BF"/>
              <w:left w:val="nil"/>
              <w:bottom w:val="nil"/>
              <w:right w:val="nil"/>
            </w:tcBorders>
            <w:vAlign w:val="center"/>
          </w:tcPr>
          <w:p w14:paraId="1EDD9F8A" w14:textId="77777777" w:rsidR="0082769F" w:rsidRDefault="0082769F" w:rsidP="0082769F"/>
        </w:tc>
      </w:tr>
    </w:tbl>
    <w:p w14:paraId="6881EA26" w14:textId="30033219" w:rsidR="0082769F" w:rsidRDefault="0082769F" w:rsidP="0082769F">
      <w:pPr>
        <w:spacing w:after="120"/>
        <w:sectPr w:rsidR="0082769F" w:rsidSect="0082769F">
          <w:footerReference w:type="first" r:id="rId11"/>
          <w:pgSz w:w="12240" w:h="15840" w:code="1"/>
          <w:pgMar w:top="1440" w:right="1440" w:bottom="1440" w:left="1440" w:header="720" w:footer="720" w:gutter="0"/>
          <w:cols w:space="720"/>
          <w:titlePg/>
          <w:docGrid w:linePitch="326"/>
        </w:sectPr>
      </w:pPr>
    </w:p>
    <w:p w14:paraId="71D5FA1F" w14:textId="77777777" w:rsidR="00235175" w:rsidRDefault="00235175" w:rsidP="00673EFF">
      <w:pPr>
        <w:jc w:val="center"/>
        <w:rPr>
          <w:rFonts w:ascii="Arial" w:hAnsi="Arial" w:cs="Arial"/>
          <w:b/>
          <w:szCs w:val="20"/>
        </w:rPr>
      </w:pPr>
    </w:p>
    <w:p w14:paraId="07B3E831" w14:textId="612845E6" w:rsidR="00673EFF" w:rsidRPr="00D170E7" w:rsidRDefault="00673EFF" w:rsidP="00673EFF">
      <w:pPr>
        <w:jc w:val="center"/>
        <w:rPr>
          <w:rFonts w:ascii="Arial" w:hAnsi="Arial" w:cs="Arial"/>
          <w:szCs w:val="20"/>
        </w:rPr>
      </w:pPr>
      <w:r w:rsidRPr="00D170E7">
        <w:rPr>
          <w:rFonts w:ascii="Arial" w:hAnsi="Arial" w:cs="Arial"/>
          <w:b/>
          <w:szCs w:val="20"/>
        </w:rPr>
        <w:t xml:space="preserve">Table </w:t>
      </w:r>
      <w:r w:rsidR="005F57EC">
        <w:rPr>
          <w:rFonts w:ascii="Arial" w:hAnsi="Arial" w:cs="Arial"/>
          <w:b/>
          <w:szCs w:val="20"/>
        </w:rPr>
        <w:t>3</w:t>
      </w:r>
      <w:r w:rsidRPr="00D170E7">
        <w:rPr>
          <w:rFonts w:ascii="Arial" w:hAnsi="Arial" w:cs="Arial"/>
          <w:b/>
          <w:szCs w:val="20"/>
        </w:rPr>
        <w:t xml:space="preserve">. </w:t>
      </w:r>
      <w:r w:rsidR="005F57EC">
        <w:rPr>
          <w:rFonts w:ascii="Arial" w:hAnsi="Arial" w:cs="Arial"/>
          <w:b/>
          <w:szCs w:val="20"/>
        </w:rPr>
        <w:t>M&amp;V Protocols</w:t>
      </w:r>
      <w:r w:rsidRPr="00D170E7">
        <w:rPr>
          <w:rFonts w:ascii="Arial" w:hAnsi="Arial" w:cs="Arial"/>
          <w:b/>
          <w:szCs w:val="20"/>
        </w:rPr>
        <w:t xml:space="preserve"> PY20</w:t>
      </w:r>
      <w:r>
        <w:rPr>
          <w:rFonts w:ascii="Arial" w:hAnsi="Arial" w:cs="Arial"/>
          <w:b/>
          <w:szCs w:val="20"/>
        </w:rPr>
        <w:t>20</w:t>
      </w:r>
      <w:r w:rsidRPr="00D170E7">
        <w:rPr>
          <w:rFonts w:ascii="Arial" w:hAnsi="Arial" w:cs="Arial"/>
          <w:b/>
          <w:szCs w:val="20"/>
        </w:rPr>
        <w:t xml:space="preserve"> TRM </w:t>
      </w:r>
      <w:r w:rsidR="005F57EC">
        <w:rPr>
          <w:rFonts w:ascii="Arial" w:hAnsi="Arial" w:cs="Arial"/>
          <w:b/>
          <w:szCs w:val="20"/>
        </w:rPr>
        <w:t>8</w:t>
      </w:r>
      <w:r w:rsidRPr="00D170E7">
        <w:rPr>
          <w:rFonts w:ascii="Arial" w:hAnsi="Arial" w:cs="Arial"/>
          <w:b/>
          <w:szCs w:val="20"/>
        </w:rPr>
        <w:t xml:space="preserve">.0 Volume </w:t>
      </w:r>
      <w:r w:rsidR="005F57EC">
        <w:rPr>
          <w:rFonts w:ascii="Arial" w:hAnsi="Arial" w:cs="Arial"/>
          <w:b/>
          <w:szCs w:val="20"/>
        </w:rPr>
        <w:t>4</w:t>
      </w:r>
      <w:r w:rsidRPr="00D170E7">
        <w:rPr>
          <w:rFonts w:ascii="Arial" w:hAnsi="Arial" w:cs="Arial"/>
          <w:b/>
          <w:szCs w:val="20"/>
        </w:rPr>
        <w:t xml:space="preserve"> Updates by Measure</w:t>
      </w:r>
    </w:p>
    <w:tbl>
      <w:tblPr>
        <w:tblW w:w="5670" w:type="pct"/>
        <w:jc w:val="center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613"/>
        <w:gridCol w:w="2155"/>
        <w:gridCol w:w="2155"/>
        <w:gridCol w:w="5088"/>
      </w:tblGrid>
      <w:tr w:rsidR="00673EFF" w:rsidRPr="00D170E7" w14:paraId="39CE51D7" w14:textId="77777777" w:rsidTr="00120A70">
        <w:trPr>
          <w:trHeight w:val="720"/>
          <w:tblHeader/>
          <w:jc w:val="center"/>
        </w:trPr>
        <w:tc>
          <w:tcPr>
            <w:tcW w:w="161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shd w:val="clear" w:color="auto" w:fill="110979"/>
            <w:vAlign w:val="center"/>
          </w:tcPr>
          <w:p w14:paraId="1BDF4F3C" w14:textId="77777777" w:rsidR="00673EFF" w:rsidRPr="005F57EC" w:rsidRDefault="00673EFF" w:rsidP="00673EFF">
            <w:pPr>
              <w:keepNext/>
              <w:keepLines/>
              <w:spacing w:before="60" w:after="60"/>
              <w:jc w:val="center"/>
              <w:rPr>
                <w:b/>
                <w:color w:val="FFFFFF"/>
              </w:rPr>
            </w:pPr>
            <w:r w:rsidRPr="005F57EC">
              <w:rPr>
                <w:b/>
                <w:color w:val="FFFFFF"/>
              </w:rPr>
              <w:t>Sector</w:t>
            </w:r>
          </w:p>
        </w:tc>
        <w:tc>
          <w:tcPr>
            <w:tcW w:w="21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10979"/>
            <w:vAlign w:val="center"/>
          </w:tcPr>
          <w:p w14:paraId="60EF6372" w14:textId="77777777" w:rsidR="00673EFF" w:rsidRPr="005F57EC" w:rsidRDefault="00673EFF" w:rsidP="00673EFF">
            <w:pPr>
              <w:keepNext/>
              <w:keepLines/>
              <w:spacing w:before="60" w:after="60"/>
              <w:jc w:val="center"/>
              <w:rPr>
                <w:b/>
                <w:color w:val="FFFFFF"/>
              </w:rPr>
            </w:pPr>
            <w:r w:rsidRPr="005F57EC">
              <w:rPr>
                <w:b/>
                <w:color w:val="FFFFFF"/>
              </w:rPr>
              <w:t>Measure</w:t>
            </w:r>
          </w:p>
          <w:p w14:paraId="5AC70486" w14:textId="77777777" w:rsidR="00673EFF" w:rsidRPr="005F57EC" w:rsidRDefault="00673EFF" w:rsidP="00673EFF">
            <w:pPr>
              <w:keepNext/>
              <w:keepLines/>
              <w:spacing w:before="60" w:after="60"/>
              <w:jc w:val="center"/>
              <w:rPr>
                <w:b/>
                <w:color w:val="FFFFFF"/>
              </w:rPr>
            </w:pPr>
            <w:r w:rsidRPr="005F57EC">
              <w:rPr>
                <w:b/>
                <w:color w:val="FFFFFF"/>
              </w:rPr>
              <w:t>Category</w:t>
            </w:r>
          </w:p>
        </w:tc>
        <w:tc>
          <w:tcPr>
            <w:tcW w:w="2155" w:type="dxa"/>
            <w:tcBorders>
              <w:top w:val="single" w:sz="4" w:space="0" w:color="BFBFBF"/>
              <w:bottom w:val="single" w:sz="4" w:space="0" w:color="BFBFBF"/>
            </w:tcBorders>
            <w:shd w:val="clear" w:color="auto" w:fill="110979"/>
            <w:vAlign w:val="center"/>
          </w:tcPr>
          <w:p w14:paraId="0A9B6EBE" w14:textId="3FD917D3" w:rsidR="00673EFF" w:rsidRPr="005F57EC" w:rsidRDefault="002F76BA" w:rsidP="00673EFF">
            <w:pPr>
              <w:keepNext/>
              <w:keepLines/>
              <w:spacing w:before="60" w:after="60"/>
              <w:jc w:val="center"/>
              <w:rPr>
                <w:b/>
                <w:color w:val="FFFFFF"/>
              </w:rPr>
            </w:pPr>
            <w:r w:rsidRPr="005F57EC">
              <w:rPr>
                <w:b/>
                <w:color w:val="FFFFFF"/>
              </w:rPr>
              <w:t>Guidance Subject</w:t>
            </w:r>
          </w:p>
        </w:tc>
        <w:tc>
          <w:tcPr>
            <w:tcW w:w="5088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10979"/>
            <w:vAlign w:val="center"/>
          </w:tcPr>
          <w:p w14:paraId="07F414CB" w14:textId="254C4D02" w:rsidR="00673EFF" w:rsidRPr="005F57EC" w:rsidRDefault="005F57EC" w:rsidP="00673EFF">
            <w:pPr>
              <w:keepNext/>
              <w:keepLines/>
              <w:spacing w:before="60" w:after="60"/>
              <w:ind w:left="-115" w:right="-138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</w:t>
            </w:r>
            <w:r w:rsidR="00673EFF" w:rsidRPr="005F57EC">
              <w:rPr>
                <w:b/>
                <w:color w:val="FFFFFF"/>
              </w:rPr>
              <w:t>.0 Update</w:t>
            </w:r>
          </w:p>
        </w:tc>
      </w:tr>
      <w:tr w:rsidR="00673EFF" w:rsidRPr="00D170E7" w14:paraId="3F5D0A7B" w14:textId="77777777" w:rsidTr="00673EFF">
        <w:trPr>
          <w:trHeight w:val="288"/>
          <w:jc w:val="center"/>
        </w:trPr>
        <w:tc>
          <w:tcPr>
            <w:tcW w:w="1613" w:type="dxa"/>
            <w:vAlign w:val="center"/>
          </w:tcPr>
          <w:p w14:paraId="3B267162" w14:textId="48FED1F1" w:rsidR="00673EFF" w:rsidRPr="00D170E7" w:rsidRDefault="00775B34" w:rsidP="00673EFF">
            <w:pPr>
              <w:keepNext/>
              <w:keepLines/>
              <w:spacing w:before="60" w:after="60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Commercial</w:t>
            </w:r>
          </w:p>
        </w:tc>
        <w:tc>
          <w:tcPr>
            <w:tcW w:w="2155" w:type="dxa"/>
            <w:vAlign w:val="center"/>
          </w:tcPr>
          <w:p w14:paraId="4CD892FE" w14:textId="41B754BC" w:rsidR="00673EFF" w:rsidRPr="00CB47C6" w:rsidRDefault="00775B34" w:rsidP="00673EFF">
            <w:pPr>
              <w:keepNext/>
              <w:keepLines/>
              <w:spacing w:before="60" w:after="60"/>
              <w:rPr>
                <w:rFonts w:ascii="Arial" w:hAnsi="Arial" w:cs="Arial"/>
                <w:color w:val="000000"/>
                <w:szCs w:val="20"/>
                <w:highlight w:val="yellow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HVAC</w:t>
            </w:r>
          </w:p>
        </w:tc>
        <w:tc>
          <w:tcPr>
            <w:tcW w:w="2155" w:type="dxa"/>
            <w:vAlign w:val="center"/>
          </w:tcPr>
          <w:p w14:paraId="2B8C04AC" w14:textId="10FA051B" w:rsidR="00673EFF" w:rsidRPr="00775B34" w:rsidRDefault="00775B34" w:rsidP="00673EFF">
            <w:pPr>
              <w:keepNext/>
              <w:keepLines/>
              <w:spacing w:before="60" w:after="60"/>
              <w:rPr>
                <w:rFonts w:ascii="Arial" w:hAnsi="Arial" w:cs="Arial"/>
                <w:color w:val="000000"/>
                <w:szCs w:val="20"/>
              </w:rPr>
            </w:pPr>
            <w:r w:rsidRPr="00775B34">
              <w:rPr>
                <w:rFonts w:ascii="Arial" w:hAnsi="Arial" w:cs="Arial"/>
                <w:color w:val="000000"/>
                <w:szCs w:val="20"/>
              </w:rPr>
              <w:t xml:space="preserve">Variable </w:t>
            </w:r>
            <w:r>
              <w:rPr>
                <w:rFonts w:ascii="Arial" w:hAnsi="Arial" w:cs="Arial"/>
                <w:color w:val="000000"/>
                <w:szCs w:val="20"/>
              </w:rPr>
              <w:t>r</w:t>
            </w:r>
            <w:r w:rsidRPr="00775B34">
              <w:rPr>
                <w:rFonts w:ascii="Arial" w:hAnsi="Arial" w:cs="Arial"/>
                <w:color w:val="000000"/>
                <w:szCs w:val="20"/>
              </w:rPr>
              <w:t xml:space="preserve">efrigerant </w:t>
            </w:r>
            <w:r>
              <w:rPr>
                <w:rFonts w:ascii="Arial" w:hAnsi="Arial" w:cs="Arial"/>
                <w:color w:val="000000"/>
                <w:szCs w:val="20"/>
              </w:rPr>
              <w:t>f</w:t>
            </w:r>
            <w:r w:rsidRPr="00775B34">
              <w:rPr>
                <w:rFonts w:ascii="Arial" w:hAnsi="Arial" w:cs="Arial"/>
                <w:color w:val="000000"/>
                <w:szCs w:val="20"/>
              </w:rPr>
              <w:t>low</w:t>
            </w:r>
          </w:p>
        </w:tc>
        <w:tc>
          <w:tcPr>
            <w:tcW w:w="5088" w:type="dxa"/>
            <w:vAlign w:val="center"/>
          </w:tcPr>
          <w:p w14:paraId="359C11A0" w14:textId="7DC78BF1" w:rsidR="00673EFF" w:rsidRPr="00CB47C6" w:rsidRDefault="00775B34" w:rsidP="00673EFF">
            <w:pPr>
              <w:keepNext/>
              <w:keepLines/>
              <w:spacing w:before="60" w:after="60"/>
              <w:rPr>
                <w:rFonts w:ascii="Arial" w:hAnsi="Arial" w:cs="Arial"/>
                <w:color w:val="000000"/>
                <w:szCs w:val="20"/>
                <w:highlight w:val="yellow"/>
              </w:rPr>
            </w:pPr>
            <w:r w:rsidRPr="00775B34">
              <w:rPr>
                <w:rFonts w:ascii="Arial" w:hAnsi="Arial" w:cs="Arial"/>
                <w:color w:val="000000"/>
                <w:szCs w:val="20"/>
              </w:rPr>
              <w:t>Require AHRI or DOE CCMS certificate</w:t>
            </w:r>
            <w:r>
              <w:rPr>
                <w:rFonts w:ascii="Arial" w:hAnsi="Arial" w:cs="Arial"/>
                <w:color w:val="000000"/>
                <w:szCs w:val="20"/>
              </w:rPr>
              <w:t>; modified tracking data requirements</w:t>
            </w:r>
          </w:p>
        </w:tc>
      </w:tr>
      <w:tr w:rsidR="00673EFF" w:rsidRPr="00D170E7" w14:paraId="1CCB4EAA" w14:textId="77777777" w:rsidTr="00775B34">
        <w:trPr>
          <w:trHeight w:val="288"/>
          <w:jc w:val="center"/>
        </w:trPr>
        <w:tc>
          <w:tcPr>
            <w:tcW w:w="1613" w:type="dxa"/>
            <w:vAlign w:val="center"/>
          </w:tcPr>
          <w:p w14:paraId="6F67E4FA" w14:textId="6CAA06D1" w:rsidR="00673EFF" w:rsidRPr="00D170E7" w:rsidRDefault="00775B34" w:rsidP="00673EFF">
            <w:pPr>
              <w:keepNext/>
              <w:keepLines/>
              <w:spacing w:before="60" w:after="60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Residential</w:t>
            </w:r>
          </w:p>
        </w:tc>
        <w:tc>
          <w:tcPr>
            <w:tcW w:w="2155" w:type="dxa"/>
            <w:vAlign w:val="center"/>
          </w:tcPr>
          <w:p w14:paraId="7FC831EB" w14:textId="5AE1593D" w:rsidR="00673EFF" w:rsidRPr="00673EFF" w:rsidRDefault="00775B34" w:rsidP="00673EFF">
            <w:pPr>
              <w:keepNext/>
              <w:keepLines/>
              <w:spacing w:before="60" w:after="60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Whole house</w:t>
            </w:r>
          </w:p>
        </w:tc>
        <w:tc>
          <w:tcPr>
            <w:tcW w:w="2155" w:type="dxa"/>
            <w:vAlign w:val="center"/>
          </w:tcPr>
          <w:p w14:paraId="3E30022D" w14:textId="2A974E7E" w:rsidR="00673EFF" w:rsidRPr="00673EFF" w:rsidRDefault="00775B34" w:rsidP="00673EFF">
            <w:pPr>
              <w:keepNext/>
              <w:keepLines/>
              <w:spacing w:before="60" w:after="60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User-defined reference home</w:t>
            </w:r>
          </w:p>
        </w:tc>
        <w:tc>
          <w:tcPr>
            <w:tcW w:w="5088" w:type="dxa"/>
            <w:shd w:val="clear" w:color="auto" w:fill="auto"/>
            <w:vAlign w:val="center"/>
          </w:tcPr>
          <w:p w14:paraId="52D05149" w14:textId="6C9E8AD9" w:rsidR="00673EFF" w:rsidRPr="00CB47C6" w:rsidRDefault="00775B34" w:rsidP="00673EFF">
            <w:pPr>
              <w:keepNext/>
              <w:keepLines/>
              <w:spacing w:before="60" w:after="60"/>
              <w:rPr>
                <w:rFonts w:ascii="Arial" w:hAnsi="Arial" w:cs="Arial"/>
                <w:color w:val="000000"/>
                <w:szCs w:val="20"/>
                <w:highlight w:val="yellow"/>
              </w:rPr>
            </w:pPr>
            <w:r w:rsidRPr="00775B34">
              <w:rPr>
                <w:rFonts w:ascii="Arial" w:hAnsi="Arial" w:cs="Arial"/>
                <w:color w:val="000000"/>
                <w:szCs w:val="20"/>
              </w:rPr>
              <w:t>Modified reference home to include IECC 2015 table 405.5.2 for mechanical ventilation</w:t>
            </w:r>
          </w:p>
        </w:tc>
      </w:tr>
      <w:tr w:rsidR="00775B34" w:rsidRPr="00D170E7" w14:paraId="32E90D15" w14:textId="77777777" w:rsidTr="00673EFF">
        <w:trPr>
          <w:trHeight w:val="288"/>
          <w:jc w:val="center"/>
        </w:trPr>
        <w:tc>
          <w:tcPr>
            <w:tcW w:w="1613" w:type="dxa"/>
            <w:vAlign w:val="center"/>
          </w:tcPr>
          <w:p w14:paraId="3E958DE0" w14:textId="2F6560B0" w:rsidR="00775B34" w:rsidRPr="00D170E7" w:rsidRDefault="00775B34" w:rsidP="00775B34">
            <w:pPr>
              <w:keepNext/>
              <w:keepLines/>
              <w:spacing w:before="60" w:after="60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Commercial</w:t>
            </w:r>
          </w:p>
        </w:tc>
        <w:tc>
          <w:tcPr>
            <w:tcW w:w="2155" w:type="dxa"/>
            <w:vAlign w:val="center"/>
          </w:tcPr>
          <w:p w14:paraId="0A70941C" w14:textId="3DAEDDBF" w:rsidR="00775B34" w:rsidRPr="00673EFF" w:rsidRDefault="00775B34" w:rsidP="00775B34">
            <w:pPr>
              <w:keepNext/>
              <w:keepLines/>
              <w:spacing w:before="60" w:after="60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Solar PV</w:t>
            </w:r>
          </w:p>
        </w:tc>
        <w:tc>
          <w:tcPr>
            <w:tcW w:w="2155" w:type="dxa"/>
            <w:vAlign w:val="center"/>
          </w:tcPr>
          <w:p w14:paraId="1BEE9F76" w14:textId="2692DE6D" w:rsidR="00775B34" w:rsidRPr="00673EFF" w:rsidRDefault="00775B34" w:rsidP="00775B34">
            <w:pPr>
              <w:keepNext/>
              <w:keepLines/>
              <w:spacing w:before="60" w:after="60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Savings calculator</w:t>
            </w:r>
          </w:p>
        </w:tc>
        <w:tc>
          <w:tcPr>
            <w:tcW w:w="5088" w:type="dxa"/>
            <w:vAlign w:val="center"/>
          </w:tcPr>
          <w:p w14:paraId="2C682891" w14:textId="253BA013" w:rsidR="00775B34" w:rsidRPr="0031663F" w:rsidRDefault="0031663F" w:rsidP="00775B34">
            <w:pPr>
              <w:keepNext/>
              <w:keepLines/>
              <w:spacing w:before="60" w:after="60"/>
              <w:rPr>
                <w:rFonts w:ascii="Arial" w:hAnsi="Arial" w:cs="Arial"/>
                <w:color w:val="000000"/>
                <w:szCs w:val="20"/>
              </w:rPr>
            </w:pPr>
            <w:r w:rsidRPr="0031663F">
              <w:rPr>
                <w:rFonts w:ascii="Arial" w:hAnsi="Arial" w:cs="Arial"/>
                <w:color w:val="000000"/>
                <w:szCs w:val="20"/>
              </w:rPr>
              <w:t>Update guidance to represent changes to the PVWatts calculator</w:t>
            </w:r>
          </w:p>
        </w:tc>
      </w:tr>
      <w:tr w:rsidR="00673EFF" w:rsidRPr="00D170E7" w14:paraId="538A748E" w14:textId="77777777" w:rsidTr="00673EFF">
        <w:trPr>
          <w:trHeight w:val="288"/>
          <w:jc w:val="center"/>
        </w:trPr>
        <w:tc>
          <w:tcPr>
            <w:tcW w:w="1613" w:type="dxa"/>
            <w:vAlign w:val="center"/>
          </w:tcPr>
          <w:p w14:paraId="31A7A044" w14:textId="46E72BF5" w:rsidR="00673EFF" w:rsidRPr="00673EFF" w:rsidRDefault="0031663F" w:rsidP="00673EFF">
            <w:pPr>
              <w:keepNext/>
              <w:keepLines/>
              <w:spacing w:before="60" w:after="60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Residential</w:t>
            </w:r>
          </w:p>
        </w:tc>
        <w:tc>
          <w:tcPr>
            <w:tcW w:w="2155" w:type="dxa"/>
            <w:vAlign w:val="center"/>
          </w:tcPr>
          <w:p w14:paraId="06BC2F0B" w14:textId="43CF3089" w:rsidR="00673EFF" w:rsidRPr="00673EFF" w:rsidRDefault="0031663F" w:rsidP="00673EFF">
            <w:pPr>
              <w:keepNext/>
              <w:keepLines/>
              <w:spacing w:before="60" w:after="60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Solar PV</w:t>
            </w:r>
          </w:p>
        </w:tc>
        <w:tc>
          <w:tcPr>
            <w:tcW w:w="2155" w:type="dxa"/>
            <w:vAlign w:val="center"/>
          </w:tcPr>
          <w:p w14:paraId="7C656068" w14:textId="04C165E7" w:rsidR="00673EFF" w:rsidRPr="00673EFF" w:rsidRDefault="0031663F" w:rsidP="00673EFF">
            <w:pPr>
              <w:keepNext/>
              <w:keepLines/>
              <w:spacing w:before="60" w:after="60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Savings calculator</w:t>
            </w:r>
          </w:p>
        </w:tc>
        <w:tc>
          <w:tcPr>
            <w:tcW w:w="5088" w:type="dxa"/>
            <w:vAlign w:val="center"/>
          </w:tcPr>
          <w:p w14:paraId="58306473" w14:textId="1363B1F4" w:rsidR="00673EFF" w:rsidRPr="0031663F" w:rsidRDefault="0031663F" w:rsidP="00673EFF">
            <w:pPr>
              <w:keepNext/>
              <w:keepLines/>
              <w:spacing w:before="60" w:after="60"/>
              <w:rPr>
                <w:rFonts w:ascii="Arial" w:hAnsi="Arial" w:cs="Arial"/>
                <w:color w:val="000000"/>
                <w:szCs w:val="20"/>
              </w:rPr>
            </w:pPr>
            <w:r w:rsidRPr="0031663F">
              <w:rPr>
                <w:rFonts w:ascii="Arial" w:hAnsi="Arial" w:cs="Arial"/>
                <w:color w:val="000000"/>
                <w:szCs w:val="20"/>
              </w:rPr>
              <w:t>Update guidance to represent changes to the PVWatts calculator</w:t>
            </w:r>
          </w:p>
        </w:tc>
      </w:tr>
      <w:tr w:rsidR="00673EFF" w:rsidRPr="00D170E7" w14:paraId="0D7DB8FC" w14:textId="77777777" w:rsidTr="00673EFF">
        <w:trPr>
          <w:trHeight w:val="288"/>
          <w:jc w:val="center"/>
        </w:trPr>
        <w:tc>
          <w:tcPr>
            <w:tcW w:w="1613" w:type="dxa"/>
            <w:vAlign w:val="center"/>
          </w:tcPr>
          <w:p w14:paraId="01A65131" w14:textId="50A54BD7" w:rsidR="00673EFF" w:rsidRPr="00D170E7" w:rsidRDefault="0031663F" w:rsidP="00673EFF">
            <w:pPr>
              <w:keepNext/>
              <w:keepLines/>
              <w:spacing w:before="60" w:after="60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Commercial</w:t>
            </w:r>
          </w:p>
        </w:tc>
        <w:tc>
          <w:tcPr>
            <w:tcW w:w="2155" w:type="dxa"/>
            <w:vAlign w:val="center"/>
          </w:tcPr>
          <w:p w14:paraId="648583F7" w14:textId="340D1C65" w:rsidR="00673EFF" w:rsidRPr="00673EFF" w:rsidRDefault="0031663F" w:rsidP="00673EFF">
            <w:pPr>
              <w:keepNext/>
              <w:keepLines/>
              <w:spacing w:before="60" w:after="60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Behavorial</w:t>
            </w:r>
          </w:p>
        </w:tc>
        <w:tc>
          <w:tcPr>
            <w:tcW w:w="2155" w:type="dxa"/>
            <w:vAlign w:val="center"/>
          </w:tcPr>
          <w:p w14:paraId="7124794A" w14:textId="216E54CB" w:rsidR="00673EFF" w:rsidRPr="00673EFF" w:rsidRDefault="0031663F" w:rsidP="00673EFF">
            <w:pPr>
              <w:keepNext/>
              <w:keepLines/>
              <w:spacing w:before="60" w:after="60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Savings calculations</w:t>
            </w:r>
          </w:p>
        </w:tc>
        <w:tc>
          <w:tcPr>
            <w:tcW w:w="5088" w:type="dxa"/>
            <w:vAlign w:val="center"/>
          </w:tcPr>
          <w:p w14:paraId="1F4DFA08" w14:textId="6F6E7835" w:rsidR="00673EFF" w:rsidRPr="00CB47C6" w:rsidRDefault="0031663F" w:rsidP="00673EFF">
            <w:pPr>
              <w:keepNext/>
              <w:keepLines/>
              <w:spacing w:before="60" w:after="60"/>
              <w:rPr>
                <w:rFonts w:ascii="Arial" w:hAnsi="Arial" w:cs="Arial"/>
                <w:szCs w:val="20"/>
                <w:highlight w:val="yellow"/>
              </w:rPr>
            </w:pPr>
            <w:r w:rsidRPr="0031663F">
              <w:rPr>
                <w:rFonts w:ascii="Arial" w:hAnsi="Arial" w:cs="Arial"/>
                <w:szCs w:val="20"/>
              </w:rPr>
              <w:t xml:space="preserve">Clarified how to </w:t>
            </w:r>
            <w:r>
              <w:rPr>
                <w:rFonts w:ascii="Arial" w:hAnsi="Arial" w:cs="Arial"/>
                <w:szCs w:val="20"/>
              </w:rPr>
              <w:t xml:space="preserve">determine baseline energy use and </w:t>
            </w:r>
            <w:r w:rsidRPr="0031663F">
              <w:rPr>
                <w:rFonts w:ascii="Arial" w:hAnsi="Arial" w:cs="Arial"/>
                <w:szCs w:val="20"/>
              </w:rPr>
              <w:t>calculate peak kW savings</w:t>
            </w:r>
          </w:p>
        </w:tc>
      </w:tr>
      <w:tr w:rsidR="00673EFF" w:rsidRPr="00D170E7" w14:paraId="25F5B70F" w14:textId="77777777" w:rsidTr="00673EFF">
        <w:trPr>
          <w:trHeight w:val="288"/>
          <w:jc w:val="center"/>
        </w:trPr>
        <w:tc>
          <w:tcPr>
            <w:tcW w:w="1613" w:type="dxa"/>
            <w:vAlign w:val="center"/>
          </w:tcPr>
          <w:p w14:paraId="2B2E583E" w14:textId="5603D267" w:rsidR="00673EFF" w:rsidRPr="00673EFF" w:rsidRDefault="00673EFF" w:rsidP="00673EFF">
            <w:pPr>
              <w:keepNext/>
              <w:keepLines/>
              <w:spacing w:before="60" w:after="60"/>
              <w:rPr>
                <w:rFonts w:ascii="Arial" w:hAnsi="Arial" w:cs="Arial"/>
                <w:color w:val="000000"/>
                <w:szCs w:val="20"/>
              </w:rPr>
            </w:pPr>
            <w:r w:rsidRPr="00673EFF">
              <w:rPr>
                <w:rFonts w:ascii="Arial" w:hAnsi="Arial" w:cs="Arial"/>
                <w:color w:val="000000"/>
                <w:szCs w:val="20"/>
              </w:rPr>
              <w:t>Commercial</w:t>
            </w:r>
          </w:p>
        </w:tc>
        <w:tc>
          <w:tcPr>
            <w:tcW w:w="2155" w:type="dxa"/>
            <w:vAlign w:val="center"/>
          </w:tcPr>
          <w:p w14:paraId="2BFBFAF2" w14:textId="652254EB" w:rsidR="00673EFF" w:rsidRPr="00673EFF" w:rsidRDefault="0031663F" w:rsidP="00673EFF">
            <w:pPr>
              <w:keepNext/>
              <w:keepLines/>
              <w:spacing w:before="60" w:after="60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Retro commissioning</w:t>
            </w:r>
          </w:p>
        </w:tc>
        <w:tc>
          <w:tcPr>
            <w:tcW w:w="2155" w:type="dxa"/>
            <w:vAlign w:val="center"/>
          </w:tcPr>
          <w:p w14:paraId="7CD6E722" w14:textId="5501E53C" w:rsidR="00673EFF" w:rsidRPr="00673EFF" w:rsidRDefault="0031663F" w:rsidP="00673EFF">
            <w:pPr>
              <w:keepNext/>
              <w:keepLines/>
              <w:spacing w:before="60" w:after="60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Savings calculations</w:t>
            </w:r>
          </w:p>
        </w:tc>
        <w:tc>
          <w:tcPr>
            <w:tcW w:w="5088" w:type="dxa"/>
            <w:vAlign w:val="center"/>
          </w:tcPr>
          <w:p w14:paraId="5B6DFFA8" w14:textId="72CF845F" w:rsidR="00673EFF" w:rsidRPr="00CB47C6" w:rsidRDefault="0031663F" w:rsidP="00673EFF">
            <w:pPr>
              <w:keepNext/>
              <w:keepLines/>
              <w:spacing w:before="60" w:after="60"/>
              <w:rPr>
                <w:rFonts w:ascii="Arial" w:hAnsi="Arial" w:cs="Arial"/>
                <w:szCs w:val="20"/>
                <w:highlight w:val="yellow"/>
              </w:rPr>
            </w:pPr>
            <w:r w:rsidRPr="0031663F">
              <w:rPr>
                <w:rFonts w:ascii="Arial" w:hAnsi="Arial" w:cs="Arial"/>
                <w:szCs w:val="20"/>
              </w:rPr>
              <w:t xml:space="preserve">Clarified how to </w:t>
            </w:r>
            <w:r>
              <w:rPr>
                <w:rFonts w:ascii="Arial" w:hAnsi="Arial" w:cs="Arial"/>
                <w:szCs w:val="20"/>
              </w:rPr>
              <w:t xml:space="preserve">determine baseline energy use and </w:t>
            </w:r>
            <w:r w:rsidRPr="0031663F">
              <w:rPr>
                <w:rFonts w:ascii="Arial" w:hAnsi="Arial" w:cs="Arial"/>
                <w:szCs w:val="20"/>
              </w:rPr>
              <w:t>calculate peak kW savings</w:t>
            </w:r>
          </w:p>
        </w:tc>
      </w:tr>
      <w:tr w:rsidR="00673EFF" w:rsidRPr="00D170E7" w14:paraId="4569FBFD" w14:textId="77777777" w:rsidTr="00673EFF">
        <w:trPr>
          <w:trHeight w:val="288"/>
          <w:jc w:val="center"/>
        </w:trPr>
        <w:tc>
          <w:tcPr>
            <w:tcW w:w="1613" w:type="dxa"/>
            <w:vAlign w:val="center"/>
          </w:tcPr>
          <w:p w14:paraId="5E7C8AEC" w14:textId="0B779572" w:rsidR="00673EFF" w:rsidRPr="00D170E7" w:rsidRDefault="0031663F" w:rsidP="00673EFF">
            <w:pPr>
              <w:keepNext/>
              <w:keepLines/>
              <w:spacing w:before="60" w:after="60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Commercial</w:t>
            </w:r>
          </w:p>
        </w:tc>
        <w:tc>
          <w:tcPr>
            <w:tcW w:w="2155" w:type="dxa"/>
            <w:vAlign w:val="center"/>
          </w:tcPr>
          <w:p w14:paraId="6AEA5CB8" w14:textId="388BCDC3" w:rsidR="00673EFF" w:rsidRPr="00673EFF" w:rsidRDefault="0031663F" w:rsidP="00673EFF">
            <w:pPr>
              <w:keepNext/>
              <w:keepLines/>
              <w:spacing w:before="60" w:after="60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Thermal energy storage</w:t>
            </w:r>
          </w:p>
        </w:tc>
        <w:tc>
          <w:tcPr>
            <w:tcW w:w="2155" w:type="dxa"/>
            <w:vAlign w:val="center"/>
          </w:tcPr>
          <w:p w14:paraId="3BF3E8A5" w14:textId="3809CD48" w:rsidR="00673EFF" w:rsidRPr="00673EFF" w:rsidRDefault="0031663F" w:rsidP="00673EFF">
            <w:pPr>
              <w:keepNext/>
              <w:keepLines/>
              <w:spacing w:before="60" w:after="60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Eligibility</w:t>
            </w:r>
          </w:p>
        </w:tc>
        <w:tc>
          <w:tcPr>
            <w:tcW w:w="5088" w:type="dxa"/>
            <w:vAlign w:val="center"/>
          </w:tcPr>
          <w:p w14:paraId="1730C7B4" w14:textId="1B28B6D4" w:rsidR="00673EFF" w:rsidRPr="00CB47C6" w:rsidRDefault="0031663F" w:rsidP="00673EFF">
            <w:pPr>
              <w:keepNext/>
              <w:keepLines/>
              <w:spacing w:before="60" w:after="60"/>
              <w:rPr>
                <w:rFonts w:ascii="Arial" w:hAnsi="Arial" w:cs="Arial"/>
                <w:szCs w:val="20"/>
                <w:highlight w:val="yellow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Require 30 min (or more frequent) intereval data</w:t>
            </w:r>
          </w:p>
        </w:tc>
      </w:tr>
    </w:tbl>
    <w:p w14:paraId="387F5385" w14:textId="77777777" w:rsidR="00673EFF" w:rsidRPr="00673EFF" w:rsidRDefault="00673EFF" w:rsidP="00673EFF"/>
    <w:sectPr w:rsidR="00673EFF" w:rsidRPr="00673EFF" w:rsidSect="00D009CE">
      <w:footerReference w:type="default" r:id="rId12"/>
      <w:headerReference w:type="first" r:id="rId13"/>
      <w:footerReference w:type="first" r:id="rId14"/>
      <w:pgSz w:w="12240" w:h="15840" w:code="1"/>
      <w:pgMar w:top="1440" w:right="1080" w:bottom="1080" w:left="1440" w:header="720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989623" w14:textId="77777777" w:rsidR="001C4E7D" w:rsidRDefault="001C4E7D">
      <w:r>
        <w:separator/>
      </w:r>
    </w:p>
  </w:endnote>
  <w:endnote w:type="continuationSeparator" w:id="0">
    <w:p w14:paraId="5894657C" w14:textId="77777777" w:rsidR="001C4E7D" w:rsidRDefault="001C4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Sans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Gill Sans Std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00A385" w14:textId="77777777" w:rsidR="0082769F" w:rsidRPr="005B47DC" w:rsidRDefault="0082769F" w:rsidP="0082769F">
    <w:pPr>
      <w:tabs>
        <w:tab w:val="left" w:pos="2861"/>
        <w:tab w:val="left" w:pos="6865"/>
        <w:tab w:val="right" w:pos="9360"/>
        <w:tab w:val="right" w:pos="12960"/>
      </w:tabs>
      <w:spacing w:before="240"/>
      <w:jc w:val="center"/>
      <w:rPr>
        <w:rFonts w:ascii="Arial" w:hAnsi="Arial" w:cs="Arial"/>
        <w:i/>
        <w:noProof/>
        <w:sz w:val="18"/>
        <w:szCs w:val="20"/>
      </w:rPr>
    </w:pPr>
    <w:r w:rsidRPr="005B47DC">
      <w:rPr>
        <w:rFonts w:ascii="Arial" w:hAnsi="Arial" w:cs="Arial"/>
        <w:i/>
        <w:noProof/>
        <w:sz w:val="18"/>
        <w:szCs w:val="20"/>
      </w:rPr>
      <w:fldChar w:fldCharType="begin"/>
    </w:r>
    <w:r w:rsidRPr="005B47DC">
      <w:rPr>
        <w:rFonts w:ascii="Arial" w:hAnsi="Arial" w:cs="Arial"/>
        <w:i/>
        <w:noProof/>
        <w:sz w:val="18"/>
        <w:szCs w:val="20"/>
      </w:rPr>
      <w:instrText xml:space="preserve"> PAGE  </w:instrText>
    </w:r>
    <w:r w:rsidRPr="005B47DC">
      <w:rPr>
        <w:rFonts w:ascii="Arial" w:hAnsi="Arial" w:cs="Arial"/>
        <w:i/>
        <w:noProof/>
        <w:sz w:val="18"/>
        <w:szCs w:val="20"/>
      </w:rPr>
      <w:fldChar w:fldCharType="separate"/>
    </w:r>
    <w:r>
      <w:rPr>
        <w:rFonts w:cs="Arial"/>
        <w:i/>
        <w:noProof/>
        <w:sz w:val="18"/>
        <w:szCs w:val="20"/>
      </w:rPr>
      <w:t>9</w:t>
    </w:r>
    <w:r w:rsidRPr="005B47DC">
      <w:rPr>
        <w:rFonts w:ascii="Arial" w:hAnsi="Arial" w:cs="Arial"/>
        <w:i/>
        <w:noProof/>
        <w:sz w:val="18"/>
        <w:szCs w:val="20"/>
      </w:rPr>
      <w:fldChar w:fldCharType="end"/>
    </w:r>
  </w:p>
  <w:p w14:paraId="428E1EDA" w14:textId="77777777" w:rsidR="0082769F" w:rsidRPr="005B47DC" w:rsidRDefault="0082769F" w:rsidP="0082769F">
    <w:pPr>
      <w:tabs>
        <w:tab w:val="left" w:pos="0"/>
        <w:tab w:val="right" w:pos="9360"/>
        <w:tab w:val="right" w:pos="12960"/>
      </w:tabs>
      <w:rPr>
        <w:rFonts w:ascii="Arial" w:hAnsi="Arial"/>
        <w:i/>
        <w:noProof/>
        <w:sz w:val="18"/>
        <w:szCs w:val="18"/>
      </w:rPr>
    </w:pPr>
    <w:r>
      <w:rPr>
        <w:rFonts w:ascii="Arial" w:hAnsi="Arial"/>
        <w:i/>
        <w:noProof/>
        <w:sz w:val="18"/>
        <w:szCs w:val="18"/>
      </w:rPr>
      <w:t>Nonr</w:t>
    </w:r>
    <w:r w:rsidRPr="005B47DC">
      <w:rPr>
        <w:rFonts w:ascii="Arial" w:hAnsi="Arial"/>
        <w:i/>
        <w:noProof/>
        <w:sz w:val="18"/>
        <w:szCs w:val="18"/>
      </w:rPr>
      <w:t>esidential Measures</w:t>
    </w:r>
    <w:r w:rsidRPr="005B47DC">
      <w:rPr>
        <w:rFonts w:ascii="Arial" w:hAnsi="Arial"/>
        <w:i/>
        <w:noProof/>
        <w:sz w:val="18"/>
        <w:szCs w:val="18"/>
      </w:rPr>
      <w:tab/>
      <w:t xml:space="preserve">Texas Technical Reference Manual, Vol. </w:t>
    </w:r>
    <w:r>
      <w:rPr>
        <w:rFonts w:ascii="Arial" w:hAnsi="Arial"/>
        <w:i/>
        <w:noProof/>
        <w:sz w:val="18"/>
        <w:szCs w:val="18"/>
      </w:rPr>
      <w:t>3</w:t>
    </w:r>
  </w:p>
  <w:p w14:paraId="61425C7F" w14:textId="77777777" w:rsidR="0082769F" w:rsidRPr="005B47DC" w:rsidRDefault="0082769F" w:rsidP="0082769F">
    <w:pPr>
      <w:tabs>
        <w:tab w:val="left" w:pos="0"/>
        <w:tab w:val="right" w:pos="9360"/>
        <w:tab w:val="right" w:pos="12960"/>
      </w:tabs>
      <w:rPr>
        <w:rFonts w:ascii="Arial" w:hAnsi="Arial"/>
        <w:i/>
        <w:noProof/>
        <w:sz w:val="18"/>
        <w:szCs w:val="18"/>
      </w:rPr>
    </w:pPr>
    <w:r>
      <w:rPr>
        <w:rFonts w:ascii="Arial" w:hAnsi="Arial"/>
        <w:i/>
        <w:noProof/>
        <w:sz w:val="18"/>
        <w:szCs w:val="18"/>
      </w:rPr>
      <w:t>Introduction</w:t>
    </w:r>
    <w:r w:rsidRPr="005B47DC">
      <w:rPr>
        <w:rFonts w:ascii="Arial" w:hAnsi="Arial"/>
        <w:i/>
        <w:noProof/>
        <w:sz w:val="18"/>
        <w:szCs w:val="18"/>
      </w:rPr>
      <w:tab/>
      <w:t>October 2020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83F78E" w14:textId="77777777" w:rsidR="0082769F" w:rsidRPr="00DF487B" w:rsidRDefault="0082769F" w:rsidP="00AB4E13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1072" behindDoc="0" locked="0" layoutInCell="1" allowOverlap="1" wp14:anchorId="4C83F795" wp14:editId="4C83F796">
              <wp:simplePos x="0" y="0"/>
              <wp:positionH relativeFrom="column">
                <wp:posOffset>1473200</wp:posOffset>
              </wp:positionH>
              <wp:positionV relativeFrom="paragraph">
                <wp:posOffset>-149860</wp:posOffset>
              </wp:positionV>
              <wp:extent cx="2971800" cy="35179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1800" cy="3517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83F799" w14:textId="77777777" w:rsidR="0082769F" w:rsidRPr="00E35164" w:rsidRDefault="0082769F" w:rsidP="009912D7">
                          <w:pPr>
                            <w:jc w:val="center"/>
                            <w:rPr>
                              <w:rFonts w:ascii="Gill Sans Std" w:hAnsi="Gill Sans Std"/>
                              <w:color w:val="005596"/>
                            </w:rPr>
                          </w:pPr>
                          <w:r w:rsidRPr="00E35164">
                            <w:rPr>
                              <w:rFonts w:ascii="Gill Sans Std" w:hAnsi="Gill Sans Std"/>
                              <w:color w:val="005596"/>
                            </w:rPr>
                            <w:t>TETRA TECH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83F79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116pt;margin-top:-11.8pt;width:234pt;height:27.7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" filled="f" stroked="f">
              <v:textbox style="mso-fit-shape-to-text:t">
                <w:txbxContent>
                  <w:p w14:paraId="4C83F799" w14:textId="77777777" w:rsidR="0082769F" w:rsidRPr="00E35164" w:rsidRDefault="0082769F" w:rsidP="009912D7">
                    <w:pPr>
                      <w:jc w:val="center"/>
                      <w:rPr>
                        <w:rFonts w:ascii="Gill Sans Std" w:hAnsi="Gill Sans Std"/>
                        <w:color w:val="005596"/>
                      </w:rPr>
                    </w:pPr>
                    <w:r w:rsidRPr="00E35164">
                      <w:rPr>
                        <w:rFonts w:ascii="Gill Sans Std" w:hAnsi="Gill Sans Std"/>
                        <w:color w:val="005596"/>
                      </w:rPr>
                      <w:t>TETRA TECH</w:t>
                    </w:r>
                  </w:p>
                </w:txbxContent>
              </v:textbox>
            </v:shape>
          </w:pict>
        </mc:Fallback>
      </mc:AlternateContent>
    </w:r>
    <w:r>
      <w:rPr>
        <w:rStyle w:val="PageNumber"/>
        <w:sz w:val="20"/>
        <w:szCs w:val="20"/>
      </w:rPr>
      <w:t xml:space="preserve">Page </w:t>
    </w:r>
    <w:r w:rsidRPr="00DF487B">
      <w:rPr>
        <w:rStyle w:val="PageNumber"/>
        <w:sz w:val="20"/>
        <w:szCs w:val="20"/>
      </w:rPr>
      <w:fldChar w:fldCharType="begin"/>
    </w:r>
    <w:r w:rsidRPr="00DF487B">
      <w:rPr>
        <w:rStyle w:val="PageNumber"/>
        <w:sz w:val="20"/>
        <w:szCs w:val="20"/>
      </w:rPr>
      <w:instrText xml:space="preserve"> PAGE </w:instrText>
    </w:r>
    <w:r w:rsidRPr="00DF487B">
      <w:rPr>
        <w:rStyle w:val="PageNumber"/>
        <w:sz w:val="20"/>
        <w:szCs w:val="20"/>
      </w:rPr>
      <w:fldChar w:fldCharType="separate"/>
    </w:r>
    <w:r>
      <w:rPr>
        <w:rStyle w:val="PageNumber"/>
        <w:noProof/>
        <w:sz w:val="20"/>
        <w:szCs w:val="20"/>
      </w:rPr>
      <w:t>4</w:t>
    </w:r>
    <w:r w:rsidRPr="00DF487B">
      <w:rPr>
        <w:rStyle w:val="PageNumber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79" w:type="dxa"/>
      <w:tblLayout w:type="fixed"/>
      <w:tblCellMar>
        <w:left w:w="29" w:type="dxa"/>
        <w:right w:w="29" w:type="dxa"/>
      </w:tblCellMar>
      <w:tblLook w:val="01E0" w:firstRow="1" w:lastRow="1" w:firstColumn="1" w:lastColumn="1" w:noHBand="0" w:noVBand="0"/>
    </w:tblPr>
    <w:tblGrid>
      <w:gridCol w:w="10379"/>
    </w:tblGrid>
    <w:tr w:rsidR="0082769F" w:rsidRPr="00E3590C" w14:paraId="4C83F791" w14:textId="77777777" w:rsidTr="00993F16">
      <w:trPr>
        <w:trHeight w:val="268"/>
      </w:trPr>
      <w:tc>
        <w:tcPr>
          <w:tcW w:w="10379" w:type="dxa"/>
          <w:vAlign w:val="bottom"/>
        </w:tcPr>
        <w:p w14:paraId="4C83F790" w14:textId="77777777" w:rsidR="0082769F" w:rsidRPr="00E3590C" w:rsidRDefault="0082769F" w:rsidP="00843557">
          <w:pPr>
            <w:pStyle w:val="Footer"/>
            <w:tabs>
              <w:tab w:val="clear" w:pos="8640"/>
              <w:tab w:val="right" w:pos="9700"/>
            </w:tabs>
            <w:spacing w:before="0"/>
            <w:ind w:right="-29"/>
            <w:rPr>
              <w:rFonts w:ascii="Arial" w:hAnsi="Arial" w:cs="Arial"/>
              <w:color w:val="0069AA"/>
              <w:sz w:val="21"/>
              <w:szCs w:val="21"/>
            </w:rPr>
          </w:pPr>
          <w:r w:rsidRPr="00E3590C">
            <w:rPr>
              <w:rFonts w:ascii="Arial" w:hAnsi="Arial" w:cs="Arial"/>
              <w:color w:val="0069AA"/>
              <w:sz w:val="21"/>
              <w:szCs w:val="21"/>
            </w:rPr>
            <w:t>Tetra Tech, Inc.</w:t>
          </w:r>
        </w:p>
      </w:tc>
    </w:tr>
    <w:tr w:rsidR="0082769F" w:rsidRPr="00E3590C" w14:paraId="4C83F793" w14:textId="77777777" w:rsidTr="00993F16">
      <w:trPr>
        <w:trHeight w:val="184"/>
      </w:trPr>
      <w:tc>
        <w:tcPr>
          <w:tcW w:w="10379" w:type="dxa"/>
          <w:tcMar>
            <w:top w:w="29" w:type="dxa"/>
          </w:tcMar>
        </w:tcPr>
        <w:p w14:paraId="4C83F792" w14:textId="77777777" w:rsidR="0082769F" w:rsidRPr="00E3590C" w:rsidRDefault="0082769F" w:rsidP="0092278C">
          <w:pPr>
            <w:pStyle w:val="Footer"/>
            <w:spacing w:before="0"/>
            <w:rPr>
              <w:rFonts w:ascii="Arial" w:hAnsi="Arial" w:cs="Arial"/>
              <w:sz w:val="17"/>
              <w:szCs w:val="17"/>
            </w:rPr>
          </w:pPr>
        </w:p>
      </w:tc>
    </w:tr>
  </w:tbl>
  <w:p w14:paraId="4C83F794" w14:textId="77777777" w:rsidR="0082769F" w:rsidRPr="00E3590C" w:rsidRDefault="0082769F" w:rsidP="0092278C">
    <w:pPr>
      <w:pStyle w:val="Footer"/>
      <w:ind w:right="317"/>
      <w:jc w:val="left"/>
      <w:rPr>
        <w:rStyle w:val="PageNumber"/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3E8B5E" w14:textId="77777777" w:rsidR="001C4E7D" w:rsidRDefault="001C4E7D">
      <w:r>
        <w:separator/>
      </w:r>
    </w:p>
  </w:footnote>
  <w:footnote w:type="continuationSeparator" w:id="0">
    <w:p w14:paraId="1F800274" w14:textId="77777777" w:rsidR="001C4E7D" w:rsidRDefault="001C4E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83F78F" w14:textId="77777777" w:rsidR="0082769F" w:rsidRPr="00706854" w:rsidRDefault="0082769F" w:rsidP="00E31FA4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4C83F797" wp14:editId="4C83F798">
          <wp:simplePos x="0" y="0"/>
          <wp:positionH relativeFrom="column">
            <wp:posOffset>-105003</wp:posOffset>
          </wp:positionH>
          <wp:positionV relativeFrom="paragraph">
            <wp:posOffset>-72189</wp:posOffset>
          </wp:positionV>
          <wp:extent cx="1111649" cy="412115"/>
          <wp:effectExtent l="0" t="0" r="0" b="6985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11649" cy="4121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BE83E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0BC4B4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8A7091D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4F2A67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92806F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BC0B86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BE545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A928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2DACD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DDF474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D85869"/>
    <w:multiLevelType w:val="hybridMultilevel"/>
    <w:tmpl w:val="F99A16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8816C7"/>
    <w:multiLevelType w:val="hybridMultilevel"/>
    <w:tmpl w:val="14D6A044"/>
    <w:lvl w:ilvl="0" w:tplc="FCE2F30A">
      <w:start w:val="1"/>
      <w:numFmt w:val="bullet"/>
      <w:pStyle w:val="List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12" w15:restartNumberingAfterBreak="0">
    <w:nsid w:val="0E9C1D08"/>
    <w:multiLevelType w:val="hybridMultilevel"/>
    <w:tmpl w:val="ECDE8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F402BF"/>
    <w:multiLevelType w:val="hybridMultilevel"/>
    <w:tmpl w:val="175EC7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7555052"/>
    <w:multiLevelType w:val="hybridMultilevel"/>
    <w:tmpl w:val="594665A4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1D296BC0"/>
    <w:multiLevelType w:val="hybridMultilevel"/>
    <w:tmpl w:val="CCAEA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EB750F"/>
    <w:multiLevelType w:val="hybridMultilevel"/>
    <w:tmpl w:val="10060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1F1768"/>
    <w:multiLevelType w:val="hybridMultilevel"/>
    <w:tmpl w:val="22DE28E2"/>
    <w:lvl w:ilvl="0" w:tplc="F12844A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E2A4C24"/>
    <w:multiLevelType w:val="hybridMultilevel"/>
    <w:tmpl w:val="1144DC80"/>
    <w:lvl w:ilvl="0" w:tplc="97A894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313DB0"/>
    <w:multiLevelType w:val="hybridMultilevel"/>
    <w:tmpl w:val="9D26208C"/>
    <w:lvl w:ilvl="0" w:tplc="EA16035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D257F6E"/>
    <w:multiLevelType w:val="hybridMultilevel"/>
    <w:tmpl w:val="8F287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CB4417"/>
    <w:multiLevelType w:val="hybridMultilevel"/>
    <w:tmpl w:val="F45C1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D91929"/>
    <w:multiLevelType w:val="hybridMultilevel"/>
    <w:tmpl w:val="2E3E47F8"/>
    <w:lvl w:ilvl="0" w:tplc="6C009444">
      <w:start w:val="1"/>
      <w:numFmt w:val="bullet"/>
      <w:pStyle w:val="TT-Bulleted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8B4090"/>
    <w:multiLevelType w:val="hybridMultilevel"/>
    <w:tmpl w:val="1820C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527483"/>
    <w:multiLevelType w:val="hybridMultilevel"/>
    <w:tmpl w:val="1D48C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A34883"/>
    <w:multiLevelType w:val="hybridMultilevel"/>
    <w:tmpl w:val="35BA9E3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5AC17578"/>
    <w:multiLevelType w:val="hybridMultilevel"/>
    <w:tmpl w:val="B12A44E2"/>
    <w:lvl w:ilvl="0" w:tplc="ED50DF1C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5F416A"/>
    <w:multiLevelType w:val="hybridMultilevel"/>
    <w:tmpl w:val="92D45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23"/>
  </w:num>
  <w:num w:numId="13">
    <w:abstractNumId w:val="12"/>
  </w:num>
  <w:num w:numId="14">
    <w:abstractNumId w:val="16"/>
  </w:num>
  <w:num w:numId="15">
    <w:abstractNumId w:val="21"/>
  </w:num>
  <w:num w:numId="16">
    <w:abstractNumId w:val="20"/>
  </w:num>
  <w:num w:numId="17">
    <w:abstractNumId w:val="27"/>
  </w:num>
  <w:num w:numId="18">
    <w:abstractNumId w:val="15"/>
  </w:num>
  <w:num w:numId="19">
    <w:abstractNumId w:val="24"/>
  </w:num>
  <w:num w:numId="20">
    <w:abstractNumId w:val="22"/>
  </w:num>
  <w:num w:numId="21">
    <w:abstractNumId w:val="25"/>
  </w:num>
  <w:num w:numId="22">
    <w:abstractNumId w:val="14"/>
  </w:num>
  <w:num w:numId="23">
    <w:abstractNumId w:val="19"/>
  </w:num>
  <w:num w:numId="24">
    <w:abstractNumId w:val="11"/>
  </w:num>
  <w:num w:numId="25">
    <w:abstractNumId w:val="13"/>
  </w:num>
  <w:num w:numId="26">
    <w:abstractNumId w:val="17"/>
  </w:num>
  <w:num w:numId="27">
    <w:abstractNumId w:val="26"/>
  </w:num>
  <w:num w:numId="28">
    <w:abstractNumId w:val="26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6E7"/>
    <w:rsid w:val="0000361A"/>
    <w:rsid w:val="00004789"/>
    <w:rsid w:val="00004F12"/>
    <w:rsid w:val="000067C6"/>
    <w:rsid w:val="000130BC"/>
    <w:rsid w:val="00015D36"/>
    <w:rsid w:val="00023406"/>
    <w:rsid w:val="00025C61"/>
    <w:rsid w:val="00035FB2"/>
    <w:rsid w:val="00036705"/>
    <w:rsid w:val="000436DA"/>
    <w:rsid w:val="00045F51"/>
    <w:rsid w:val="00051EEB"/>
    <w:rsid w:val="00054CDD"/>
    <w:rsid w:val="000558D9"/>
    <w:rsid w:val="000579A5"/>
    <w:rsid w:val="00060455"/>
    <w:rsid w:val="00065AB3"/>
    <w:rsid w:val="00070820"/>
    <w:rsid w:val="00070A18"/>
    <w:rsid w:val="00070CE9"/>
    <w:rsid w:val="00070D14"/>
    <w:rsid w:val="0008014F"/>
    <w:rsid w:val="000830BD"/>
    <w:rsid w:val="00091F4A"/>
    <w:rsid w:val="00092EBE"/>
    <w:rsid w:val="0009349F"/>
    <w:rsid w:val="00094072"/>
    <w:rsid w:val="00096148"/>
    <w:rsid w:val="00096FBE"/>
    <w:rsid w:val="000A10B4"/>
    <w:rsid w:val="000A5E62"/>
    <w:rsid w:val="000B2874"/>
    <w:rsid w:val="000B6BBC"/>
    <w:rsid w:val="000B774A"/>
    <w:rsid w:val="000D775B"/>
    <w:rsid w:val="000E36CD"/>
    <w:rsid w:val="000F2D72"/>
    <w:rsid w:val="000F7936"/>
    <w:rsid w:val="001017F9"/>
    <w:rsid w:val="00101BE6"/>
    <w:rsid w:val="00103A92"/>
    <w:rsid w:val="00112AAA"/>
    <w:rsid w:val="00113082"/>
    <w:rsid w:val="00117382"/>
    <w:rsid w:val="00120A70"/>
    <w:rsid w:val="00123E90"/>
    <w:rsid w:val="00136277"/>
    <w:rsid w:val="00136885"/>
    <w:rsid w:val="0014147A"/>
    <w:rsid w:val="00142404"/>
    <w:rsid w:val="001508E3"/>
    <w:rsid w:val="0015091A"/>
    <w:rsid w:val="0016032C"/>
    <w:rsid w:val="001632A9"/>
    <w:rsid w:val="001818D3"/>
    <w:rsid w:val="00192D81"/>
    <w:rsid w:val="00193BD2"/>
    <w:rsid w:val="00197E6D"/>
    <w:rsid w:val="001A0230"/>
    <w:rsid w:val="001A5D20"/>
    <w:rsid w:val="001A62BD"/>
    <w:rsid w:val="001A74E8"/>
    <w:rsid w:val="001C00A9"/>
    <w:rsid w:val="001C1E19"/>
    <w:rsid w:val="001C4E7D"/>
    <w:rsid w:val="001C77FB"/>
    <w:rsid w:val="001C7FA0"/>
    <w:rsid w:val="001D2132"/>
    <w:rsid w:val="001D41EC"/>
    <w:rsid w:val="001E2BFF"/>
    <w:rsid w:val="001E3570"/>
    <w:rsid w:val="001F0181"/>
    <w:rsid w:val="001F3DBF"/>
    <w:rsid w:val="001F4C00"/>
    <w:rsid w:val="001F4FB7"/>
    <w:rsid w:val="00202302"/>
    <w:rsid w:val="00210228"/>
    <w:rsid w:val="002121B9"/>
    <w:rsid w:val="00213C3F"/>
    <w:rsid w:val="002208CC"/>
    <w:rsid w:val="002269B5"/>
    <w:rsid w:val="00227BF2"/>
    <w:rsid w:val="00231A02"/>
    <w:rsid w:val="002342BC"/>
    <w:rsid w:val="00235175"/>
    <w:rsid w:val="002404AF"/>
    <w:rsid w:val="00244013"/>
    <w:rsid w:val="00246313"/>
    <w:rsid w:val="002469AB"/>
    <w:rsid w:val="00251AA0"/>
    <w:rsid w:val="002525DD"/>
    <w:rsid w:val="002537D2"/>
    <w:rsid w:val="002537F3"/>
    <w:rsid w:val="002562AB"/>
    <w:rsid w:val="00257FDF"/>
    <w:rsid w:val="0026513C"/>
    <w:rsid w:val="00271246"/>
    <w:rsid w:val="00276CD5"/>
    <w:rsid w:val="00281975"/>
    <w:rsid w:val="00283011"/>
    <w:rsid w:val="00290FF5"/>
    <w:rsid w:val="00293154"/>
    <w:rsid w:val="002975AE"/>
    <w:rsid w:val="002A2464"/>
    <w:rsid w:val="002A4FC0"/>
    <w:rsid w:val="002B3952"/>
    <w:rsid w:val="002B6AAC"/>
    <w:rsid w:val="002B7341"/>
    <w:rsid w:val="002C4E58"/>
    <w:rsid w:val="002D0305"/>
    <w:rsid w:val="002D6696"/>
    <w:rsid w:val="002F12CA"/>
    <w:rsid w:val="002F2D73"/>
    <w:rsid w:val="002F76BA"/>
    <w:rsid w:val="00300216"/>
    <w:rsid w:val="00303869"/>
    <w:rsid w:val="00307134"/>
    <w:rsid w:val="0031663F"/>
    <w:rsid w:val="00320D1E"/>
    <w:rsid w:val="00323201"/>
    <w:rsid w:val="00335F59"/>
    <w:rsid w:val="00341E1F"/>
    <w:rsid w:val="00342A23"/>
    <w:rsid w:val="00343C28"/>
    <w:rsid w:val="00347E19"/>
    <w:rsid w:val="0035032D"/>
    <w:rsid w:val="00351D89"/>
    <w:rsid w:val="00352E36"/>
    <w:rsid w:val="00354F59"/>
    <w:rsid w:val="00361E19"/>
    <w:rsid w:val="00362F81"/>
    <w:rsid w:val="00363350"/>
    <w:rsid w:val="0037221C"/>
    <w:rsid w:val="003735C2"/>
    <w:rsid w:val="00376025"/>
    <w:rsid w:val="00383884"/>
    <w:rsid w:val="00385EE5"/>
    <w:rsid w:val="0039578D"/>
    <w:rsid w:val="003A127C"/>
    <w:rsid w:val="003A791D"/>
    <w:rsid w:val="003B54EC"/>
    <w:rsid w:val="003B5F6C"/>
    <w:rsid w:val="003C09B7"/>
    <w:rsid w:val="003C21B5"/>
    <w:rsid w:val="003C57BA"/>
    <w:rsid w:val="003D09A0"/>
    <w:rsid w:val="003D1398"/>
    <w:rsid w:val="003D5C4F"/>
    <w:rsid w:val="003E1B21"/>
    <w:rsid w:val="003E31C2"/>
    <w:rsid w:val="003E5733"/>
    <w:rsid w:val="003F4DDA"/>
    <w:rsid w:val="003F64B9"/>
    <w:rsid w:val="003F71CB"/>
    <w:rsid w:val="003F7FD4"/>
    <w:rsid w:val="004077D2"/>
    <w:rsid w:val="00410FB2"/>
    <w:rsid w:val="00411834"/>
    <w:rsid w:val="00413040"/>
    <w:rsid w:val="00414048"/>
    <w:rsid w:val="00414B74"/>
    <w:rsid w:val="00417E68"/>
    <w:rsid w:val="00421A00"/>
    <w:rsid w:val="00427474"/>
    <w:rsid w:val="0043397C"/>
    <w:rsid w:val="004400B1"/>
    <w:rsid w:val="004402D7"/>
    <w:rsid w:val="00441A2B"/>
    <w:rsid w:val="00442194"/>
    <w:rsid w:val="004421DA"/>
    <w:rsid w:val="004431A0"/>
    <w:rsid w:val="00443A80"/>
    <w:rsid w:val="004468B7"/>
    <w:rsid w:val="004549AB"/>
    <w:rsid w:val="00455C99"/>
    <w:rsid w:val="00466D87"/>
    <w:rsid w:val="004776E7"/>
    <w:rsid w:val="0048016A"/>
    <w:rsid w:val="00481E35"/>
    <w:rsid w:val="00485836"/>
    <w:rsid w:val="00487BD9"/>
    <w:rsid w:val="00487C34"/>
    <w:rsid w:val="00487EB6"/>
    <w:rsid w:val="00491059"/>
    <w:rsid w:val="004A060A"/>
    <w:rsid w:val="004A07EC"/>
    <w:rsid w:val="004A09DF"/>
    <w:rsid w:val="004A2694"/>
    <w:rsid w:val="004A6998"/>
    <w:rsid w:val="004A7F44"/>
    <w:rsid w:val="004B0BD0"/>
    <w:rsid w:val="004B2468"/>
    <w:rsid w:val="004B36BC"/>
    <w:rsid w:val="004C7776"/>
    <w:rsid w:val="004C7F7B"/>
    <w:rsid w:val="004E6139"/>
    <w:rsid w:val="004F59BA"/>
    <w:rsid w:val="004F67DC"/>
    <w:rsid w:val="004F73A4"/>
    <w:rsid w:val="004F7419"/>
    <w:rsid w:val="00500C6D"/>
    <w:rsid w:val="00502B0A"/>
    <w:rsid w:val="00506C20"/>
    <w:rsid w:val="005143F8"/>
    <w:rsid w:val="00520032"/>
    <w:rsid w:val="0052137F"/>
    <w:rsid w:val="00521840"/>
    <w:rsid w:val="0052346B"/>
    <w:rsid w:val="005254BF"/>
    <w:rsid w:val="0053115C"/>
    <w:rsid w:val="005317E3"/>
    <w:rsid w:val="0054256A"/>
    <w:rsid w:val="0054711B"/>
    <w:rsid w:val="005471B3"/>
    <w:rsid w:val="00557954"/>
    <w:rsid w:val="005609E7"/>
    <w:rsid w:val="00561736"/>
    <w:rsid w:val="00563663"/>
    <w:rsid w:val="00563E99"/>
    <w:rsid w:val="0057414E"/>
    <w:rsid w:val="005802B4"/>
    <w:rsid w:val="005821B6"/>
    <w:rsid w:val="0058249B"/>
    <w:rsid w:val="00585B31"/>
    <w:rsid w:val="005973C0"/>
    <w:rsid w:val="005A161D"/>
    <w:rsid w:val="005B036F"/>
    <w:rsid w:val="005B2A83"/>
    <w:rsid w:val="005B2EB7"/>
    <w:rsid w:val="005B3DCF"/>
    <w:rsid w:val="005B4461"/>
    <w:rsid w:val="005C05A2"/>
    <w:rsid w:val="005D21DE"/>
    <w:rsid w:val="005D5D94"/>
    <w:rsid w:val="005E30E1"/>
    <w:rsid w:val="005E66DB"/>
    <w:rsid w:val="005E7696"/>
    <w:rsid w:val="005F547E"/>
    <w:rsid w:val="005F57EC"/>
    <w:rsid w:val="006100FD"/>
    <w:rsid w:val="00622B15"/>
    <w:rsid w:val="00622C6D"/>
    <w:rsid w:val="00624AD8"/>
    <w:rsid w:val="00625AB5"/>
    <w:rsid w:val="006354A6"/>
    <w:rsid w:val="00637A3D"/>
    <w:rsid w:val="00640824"/>
    <w:rsid w:val="00640F22"/>
    <w:rsid w:val="0064315D"/>
    <w:rsid w:val="00646AA8"/>
    <w:rsid w:val="0065799A"/>
    <w:rsid w:val="0066007E"/>
    <w:rsid w:val="00662552"/>
    <w:rsid w:val="0066678D"/>
    <w:rsid w:val="00673EFF"/>
    <w:rsid w:val="00676F3E"/>
    <w:rsid w:val="0067705C"/>
    <w:rsid w:val="00690133"/>
    <w:rsid w:val="00695507"/>
    <w:rsid w:val="00695DDC"/>
    <w:rsid w:val="0069629C"/>
    <w:rsid w:val="00697F94"/>
    <w:rsid w:val="006B15AB"/>
    <w:rsid w:val="006B1AF5"/>
    <w:rsid w:val="006C374F"/>
    <w:rsid w:val="006C6B29"/>
    <w:rsid w:val="006C7038"/>
    <w:rsid w:val="006D029A"/>
    <w:rsid w:val="006D5493"/>
    <w:rsid w:val="006D5C67"/>
    <w:rsid w:val="006E1913"/>
    <w:rsid w:val="006E243F"/>
    <w:rsid w:val="006E4B24"/>
    <w:rsid w:val="006F10D3"/>
    <w:rsid w:val="006F28D8"/>
    <w:rsid w:val="006F6748"/>
    <w:rsid w:val="00706854"/>
    <w:rsid w:val="007073C5"/>
    <w:rsid w:val="00707BB6"/>
    <w:rsid w:val="00712C67"/>
    <w:rsid w:val="00714A97"/>
    <w:rsid w:val="00714BE7"/>
    <w:rsid w:val="00715507"/>
    <w:rsid w:val="00717A03"/>
    <w:rsid w:val="00721359"/>
    <w:rsid w:val="0072664D"/>
    <w:rsid w:val="00726F1B"/>
    <w:rsid w:val="00727B2C"/>
    <w:rsid w:val="00740A98"/>
    <w:rsid w:val="0074326F"/>
    <w:rsid w:val="00745484"/>
    <w:rsid w:val="007506B6"/>
    <w:rsid w:val="00756BD9"/>
    <w:rsid w:val="00757768"/>
    <w:rsid w:val="00762946"/>
    <w:rsid w:val="00763BC8"/>
    <w:rsid w:val="00771A35"/>
    <w:rsid w:val="00773675"/>
    <w:rsid w:val="00775B34"/>
    <w:rsid w:val="00777E58"/>
    <w:rsid w:val="007811A9"/>
    <w:rsid w:val="00782E7E"/>
    <w:rsid w:val="00790B24"/>
    <w:rsid w:val="007946FC"/>
    <w:rsid w:val="007B31CD"/>
    <w:rsid w:val="007B7D96"/>
    <w:rsid w:val="007C1D8D"/>
    <w:rsid w:val="007C74F5"/>
    <w:rsid w:val="007D5153"/>
    <w:rsid w:val="007E4C70"/>
    <w:rsid w:val="007E7114"/>
    <w:rsid w:val="007F1437"/>
    <w:rsid w:val="007F612B"/>
    <w:rsid w:val="00806F6F"/>
    <w:rsid w:val="00813078"/>
    <w:rsid w:val="00813DAA"/>
    <w:rsid w:val="00821C06"/>
    <w:rsid w:val="00823416"/>
    <w:rsid w:val="0082769F"/>
    <w:rsid w:val="00832EFA"/>
    <w:rsid w:val="00835B7D"/>
    <w:rsid w:val="008374E0"/>
    <w:rsid w:val="00837D15"/>
    <w:rsid w:val="00841E4E"/>
    <w:rsid w:val="00843557"/>
    <w:rsid w:val="00845624"/>
    <w:rsid w:val="00847AED"/>
    <w:rsid w:val="00852C95"/>
    <w:rsid w:val="00852CA6"/>
    <w:rsid w:val="00860088"/>
    <w:rsid w:val="00862AB1"/>
    <w:rsid w:val="00865A80"/>
    <w:rsid w:val="008749F3"/>
    <w:rsid w:val="008765C4"/>
    <w:rsid w:val="00881F9A"/>
    <w:rsid w:val="00885596"/>
    <w:rsid w:val="00887F5F"/>
    <w:rsid w:val="00890973"/>
    <w:rsid w:val="008937D8"/>
    <w:rsid w:val="008952EE"/>
    <w:rsid w:val="00896505"/>
    <w:rsid w:val="008A480D"/>
    <w:rsid w:val="008A71CF"/>
    <w:rsid w:val="008A7620"/>
    <w:rsid w:val="008B17F2"/>
    <w:rsid w:val="008B4FB4"/>
    <w:rsid w:val="008B7078"/>
    <w:rsid w:val="008C3596"/>
    <w:rsid w:val="008C38B2"/>
    <w:rsid w:val="008C3AD0"/>
    <w:rsid w:val="008C3E35"/>
    <w:rsid w:val="008E057F"/>
    <w:rsid w:val="008E45B8"/>
    <w:rsid w:val="008E65DD"/>
    <w:rsid w:val="008E670F"/>
    <w:rsid w:val="008F5B79"/>
    <w:rsid w:val="008F6891"/>
    <w:rsid w:val="008F700F"/>
    <w:rsid w:val="00902307"/>
    <w:rsid w:val="00902CDA"/>
    <w:rsid w:val="0090587B"/>
    <w:rsid w:val="00911E30"/>
    <w:rsid w:val="00914EA0"/>
    <w:rsid w:val="009175E5"/>
    <w:rsid w:val="0092278C"/>
    <w:rsid w:val="0092669F"/>
    <w:rsid w:val="00931434"/>
    <w:rsid w:val="00937C2C"/>
    <w:rsid w:val="00942028"/>
    <w:rsid w:val="0094501F"/>
    <w:rsid w:val="009503C9"/>
    <w:rsid w:val="00960BBF"/>
    <w:rsid w:val="009611F6"/>
    <w:rsid w:val="00962627"/>
    <w:rsid w:val="009708BC"/>
    <w:rsid w:val="00970F72"/>
    <w:rsid w:val="0097226F"/>
    <w:rsid w:val="00982231"/>
    <w:rsid w:val="00984324"/>
    <w:rsid w:val="009903CD"/>
    <w:rsid w:val="009912D7"/>
    <w:rsid w:val="00992057"/>
    <w:rsid w:val="00993F16"/>
    <w:rsid w:val="00995422"/>
    <w:rsid w:val="0099659C"/>
    <w:rsid w:val="00997FB7"/>
    <w:rsid w:val="009A21A2"/>
    <w:rsid w:val="009A724E"/>
    <w:rsid w:val="009B03C8"/>
    <w:rsid w:val="009B16D2"/>
    <w:rsid w:val="009B6354"/>
    <w:rsid w:val="009C2809"/>
    <w:rsid w:val="009C349E"/>
    <w:rsid w:val="009C7B85"/>
    <w:rsid w:val="009D06E0"/>
    <w:rsid w:val="009D1F53"/>
    <w:rsid w:val="009D32CD"/>
    <w:rsid w:val="009D3F35"/>
    <w:rsid w:val="009D6E54"/>
    <w:rsid w:val="009E13ED"/>
    <w:rsid w:val="009E3831"/>
    <w:rsid w:val="009E6B05"/>
    <w:rsid w:val="009F41BB"/>
    <w:rsid w:val="009F5D04"/>
    <w:rsid w:val="009F6B71"/>
    <w:rsid w:val="00A07882"/>
    <w:rsid w:val="00A11E2D"/>
    <w:rsid w:val="00A13A76"/>
    <w:rsid w:val="00A1657A"/>
    <w:rsid w:val="00A231EE"/>
    <w:rsid w:val="00A301CF"/>
    <w:rsid w:val="00A323CF"/>
    <w:rsid w:val="00A367D8"/>
    <w:rsid w:val="00A437E2"/>
    <w:rsid w:val="00A46991"/>
    <w:rsid w:val="00A52006"/>
    <w:rsid w:val="00A5226C"/>
    <w:rsid w:val="00A637E6"/>
    <w:rsid w:val="00A640F1"/>
    <w:rsid w:val="00A71EFD"/>
    <w:rsid w:val="00A84D4F"/>
    <w:rsid w:val="00A8514F"/>
    <w:rsid w:val="00A95CBC"/>
    <w:rsid w:val="00AA5D67"/>
    <w:rsid w:val="00AA6B85"/>
    <w:rsid w:val="00AA6D9A"/>
    <w:rsid w:val="00AA7229"/>
    <w:rsid w:val="00AB156B"/>
    <w:rsid w:val="00AB4E13"/>
    <w:rsid w:val="00AC0649"/>
    <w:rsid w:val="00AC311E"/>
    <w:rsid w:val="00AC780F"/>
    <w:rsid w:val="00AD2368"/>
    <w:rsid w:val="00AD5B44"/>
    <w:rsid w:val="00AE7C26"/>
    <w:rsid w:val="00AF1A41"/>
    <w:rsid w:val="00AF4863"/>
    <w:rsid w:val="00AF69C0"/>
    <w:rsid w:val="00AF7DC8"/>
    <w:rsid w:val="00B07EBE"/>
    <w:rsid w:val="00B22083"/>
    <w:rsid w:val="00B305EB"/>
    <w:rsid w:val="00B306DB"/>
    <w:rsid w:val="00B321DE"/>
    <w:rsid w:val="00B3262E"/>
    <w:rsid w:val="00B3305A"/>
    <w:rsid w:val="00B348A5"/>
    <w:rsid w:val="00B40C04"/>
    <w:rsid w:val="00B74E23"/>
    <w:rsid w:val="00B80750"/>
    <w:rsid w:val="00B82416"/>
    <w:rsid w:val="00B82577"/>
    <w:rsid w:val="00B901E8"/>
    <w:rsid w:val="00B927CE"/>
    <w:rsid w:val="00B96AA0"/>
    <w:rsid w:val="00BA365F"/>
    <w:rsid w:val="00BA55E0"/>
    <w:rsid w:val="00BA5B0F"/>
    <w:rsid w:val="00BB085B"/>
    <w:rsid w:val="00BB2F9E"/>
    <w:rsid w:val="00BC0167"/>
    <w:rsid w:val="00BC1811"/>
    <w:rsid w:val="00BC3C67"/>
    <w:rsid w:val="00BC488B"/>
    <w:rsid w:val="00BD0822"/>
    <w:rsid w:val="00BD194A"/>
    <w:rsid w:val="00BD34B0"/>
    <w:rsid w:val="00BD5B2E"/>
    <w:rsid w:val="00C0131C"/>
    <w:rsid w:val="00C02DD5"/>
    <w:rsid w:val="00C06E5E"/>
    <w:rsid w:val="00C07036"/>
    <w:rsid w:val="00C078CC"/>
    <w:rsid w:val="00C11EBA"/>
    <w:rsid w:val="00C12E77"/>
    <w:rsid w:val="00C13B05"/>
    <w:rsid w:val="00C13DA7"/>
    <w:rsid w:val="00C22772"/>
    <w:rsid w:val="00C304C2"/>
    <w:rsid w:val="00C33C3C"/>
    <w:rsid w:val="00C36FE9"/>
    <w:rsid w:val="00C378C3"/>
    <w:rsid w:val="00C37A32"/>
    <w:rsid w:val="00C444D3"/>
    <w:rsid w:val="00C4548C"/>
    <w:rsid w:val="00C47AE9"/>
    <w:rsid w:val="00C5032C"/>
    <w:rsid w:val="00C509DF"/>
    <w:rsid w:val="00C5180D"/>
    <w:rsid w:val="00C57AB3"/>
    <w:rsid w:val="00C57DFC"/>
    <w:rsid w:val="00C6508E"/>
    <w:rsid w:val="00C6780B"/>
    <w:rsid w:val="00C71811"/>
    <w:rsid w:val="00C72744"/>
    <w:rsid w:val="00C75B98"/>
    <w:rsid w:val="00C7606A"/>
    <w:rsid w:val="00C811B1"/>
    <w:rsid w:val="00C84CC9"/>
    <w:rsid w:val="00C8569D"/>
    <w:rsid w:val="00C86426"/>
    <w:rsid w:val="00C9573A"/>
    <w:rsid w:val="00CA0443"/>
    <w:rsid w:val="00CA3207"/>
    <w:rsid w:val="00CB1047"/>
    <w:rsid w:val="00CB1212"/>
    <w:rsid w:val="00CB2272"/>
    <w:rsid w:val="00CB47C6"/>
    <w:rsid w:val="00CB4D9C"/>
    <w:rsid w:val="00CB74B8"/>
    <w:rsid w:val="00CC1C69"/>
    <w:rsid w:val="00CD57EB"/>
    <w:rsid w:val="00CE4934"/>
    <w:rsid w:val="00CF0829"/>
    <w:rsid w:val="00CF22CF"/>
    <w:rsid w:val="00CF6BAE"/>
    <w:rsid w:val="00D00157"/>
    <w:rsid w:val="00D009CE"/>
    <w:rsid w:val="00D0512A"/>
    <w:rsid w:val="00D062CD"/>
    <w:rsid w:val="00D104B5"/>
    <w:rsid w:val="00D15190"/>
    <w:rsid w:val="00D16CDD"/>
    <w:rsid w:val="00D16FF0"/>
    <w:rsid w:val="00D1701B"/>
    <w:rsid w:val="00D170E7"/>
    <w:rsid w:val="00D24CD2"/>
    <w:rsid w:val="00D24FE3"/>
    <w:rsid w:val="00D25769"/>
    <w:rsid w:val="00D36817"/>
    <w:rsid w:val="00D379B0"/>
    <w:rsid w:val="00D379C3"/>
    <w:rsid w:val="00D41371"/>
    <w:rsid w:val="00D41ECA"/>
    <w:rsid w:val="00D43798"/>
    <w:rsid w:val="00D43FFA"/>
    <w:rsid w:val="00D53AB3"/>
    <w:rsid w:val="00D5576D"/>
    <w:rsid w:val="00D67570"/>
    <w:rsid w:val="00D67D25"/>
    <w:rsid w:val="00D90C2F"/>
    <w:rsid w:val="00D9258C"/>
    <w:rsid w:val="00D92C7C"/>
    <w:rsid w:val="00D97F54"/>
    <w:rsid w:val="00DA6970"/>
    <w:rsid w:val="00DB040D"/>
    <w:rsid w:val="00DB313A"/>
    <w:rsid w:val="00DB52DF"/>
    <w:rsid w:val="00DC1607"/>
    <w:rsid w:val="00DC2DCE"/>
    <w:rsid w:val="00DC6B64"/>
    <w:rsid w:val="00DE26D6"/>
    <w:rsid w:val="00DF0B67"/>
    <w:rsid w:val="00DF487B"/>
    <w:rsid w:val="00E02D52"/>
    <w:rsid w:val="00E042FB"/>
    <w:rsid w:val="00E07DDB"/>
    <w:rsid w:val="00E11155"/>
    <w:rsid w:val="00E12856"/>
    <w:rsid w:val="00E20726"/>
    <w:rsid w:val="00E208DE"/>
    <w:rsid w:val="00E218E1"/>
    <w:rsid w:val="00E262E4"/>
    <w:rsid w:val="00E31FA4"/>
    <w:rsid w:val="00E332CA"/>
    <w:rsid w:val="00E35164"/>
    <w:rsid w:val="00E3590C"/>
    <w:rsid w:val="00E413C0"/>
    <w:rsid w:val="00E42B92"/>
    <w:rsid w:val="00E459D6"/>
    <w:rsid w:val="00E51FE4"/>
    <w:rsid w:val="00E55381"/>
    <w:rsid w:val="00E6155C"/>
    <w:rsid w:val="00E70943"/>
    <w:rsid w:val="00E70BFB"/>
    <w:rsid w:val="00E74CC3"/>
    <w:rsid w:val="00E752A2"/>
    <w:rsid w:val="00E80489"/>
    <w:rsid w:val="00E8243A"/>
    <w:rsid w:val="00E8297D"/>
    <w:rsid w:val="00E856F3"/>
    <w:rsid w:val="00E86B41"/>
    <w:rsid w:val="00E933FC"/>
    <w:rsid w:val="00EA1211"/>
    <w:rsid w:val="00EB30F6"/>
    <w:rsid w:val="00EB720A"/>
    <w:rsid w:val="00EC2416"/>
    <w:rsid w:val="00EC3E55"/>
    <w:rsid w:val="00EC4053"/>
    <w:rsid w:val="00EC509C"/>
    <w:rsid w:val="00ED036E"/>
    <w:rsid w:val="00ED54C7"/>
    <w:rsid w:val="00EE494D"/>
    <w:rsid w:val="00EE4A99"/>
    <w:rsid w:val="00EE60B8"/>
    <w:rsid w:val="00EF707F"/>
    <w:rsid w:val="00EF7206"/>
    <w:rsid w:val="00F0120D"/>
    <w:rsid w:val="00F101C5"/>
    <w:rsid w:val="00F10561"/>
    <w:rsid w:val="00F20ECA"/>
    <w:rsid w:val="00F232B0"/>
    <w:rsid w:val="00F239BA"/>
    <w:rsid w:val="00F3165E"/>
    <w:rsid w:val="00F335AE"/>
    <w:rsid w:val="00F36DBF"/>
    <w:rsid w:val="00F37F1F"/>
    <w:rsid w:val="00F40C70"/>
    <w:rsid w:val="00F4432B"/>
    <w:rsid w:val="00F46222"/>
    <w:rsid w:val="00F50241"/>
    <w:rsid w:val="00F5319B"/>
    <w:rsid w:val="00F63845"/>
    <w:rsid w:val="00F641BE"/>
    <w:rsid w:val="00F717BE"/>
    <w:rsid w:val="00F826EE"/>
    <w:rsid w:val="00F9356A"/>
    <w:rsid w:val="00FA0D4B"/>
    <w:rsid w:val="00FA5550"/>
    <w:rsid w:val="00FB3327"/>
    <w:rsid w:val="00FB3CEC"/>
    <w:rsid w:val="00FB64AA"/>
    <w:rsid w:val="00FC4C8A"/>
    <w:rsid w:val="00FD22BE"/>
    <w:rsid w:val="00FE09D6"/>
    <w:rsid w:val="00FE1C36"/>
    <w:rsid w:val="00FE2755"/>
    <w:rsid w:val="00FE4A61"/>
    <w:rsid w:val="00FE7F40"/>
    <w:rsid w:val="00FF08D3"/>
    <w:rsid w:val="00FF1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C83F6B9"/>
  <w15:docId w15:val="{EB998196-A30A-471F-949E-BADAB2CB5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2694"/>
    <w:pPr>
      <w:spacing w:before="180"/>
    </w:pPr>
    <w:rPr>
      <w:rFonts w:ascii="Helvetica" w:hAnsi="Helvetica"/>
      <w:szCs w:val="24"/>
    </w:rPr>
  </w:style>
  <w:style w:type="paragraph" w:styleId="Heading1">
    <w:name w:val="heading 1"/>
    <w:basedOn w:val="Header"/>
    <w:next w:val="Normal"/>
    <w:link w:val="Heading1Char"/>
    <w:qFormat/>
    <w:rsid w:val="00F717BE"/>
    <w:pPr>
      <w:tabs>
        <w:tab w:val="clear" w:pos="4320"/>
      </w:tabs>
      <w:outlineLvl w:val="0"/>
    </w:pPr>
    <w:rPr>
      <w:rFonts w:ascii="Gill Sans MT" w:hAnsi="Gill Sans MT"/>
      <w:color w:val="0069AA"/>
      <w:sz w:val="24"/>
      <w:szCs w:val="20"/>
    </w:rPr>
  </w:style>
  <w:style w:type="paragraph" w:styleId="Heading2">
    <w:name w:val="heading 2"/>
    <w:basedOn w:val="Header"/>
    <w:next w:val="Normal"/>
    <w:qFormat/>
    <w:rsid w:val="00F717BE"/>
    <w:pPr>
      <w:tabs>
        <w:tab w:val="clear" w:pos="4320"/>
      </w:tabs>
      <w:outlineLvl w:val="1"/>
    </w:pPr>
    <w:rPr>
      <w:rFonts w:ascii="Gill Sans MT" w:hAnsi="Gill Sans MT"/>
      <w:color w:val="939598"/>
      <w:sz w:val="22"/>
      <w:szCs w:val="16"/>
    </w:rPr>
  </w:style>
  <w:style w:type="paragraph" w:styleId="Heading3">
    <w:name w:val="heading 3"/>
    <w:basedOn w:val="Normal"/>
    <w:next w:val="Normal"/>
    <w:qFormat/>
    <w:locked/>
    <w:rsid w:val="00557954"/>
    <w:pPr>
      <w:keepNext/>
      <w:spacing w:before="240" w:after="60"/>
      <w:outlineLvl w:val="2"/>
    </w:pPr>
    <w:rPr>
      <w:rFonts w:ascii="Gill Sans MT" w:hAnsi="Gill Sans MT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2320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B4E13"/>
    <w:pPr>
      <w:tabs>
        <w:tab w:val="center" w:pos="4320"/>
        <w:tab w:val="right" w:pos="8640"/>
      </w:tabs>
      <w:jc w:val="right"/>
    </w:pPr>
    <w:rPr>
      <w:rFonts w:ascii="Gill Sans MT" w:hAnsi="Gill Sans MT"/>
      <w:color w:val="939598"/>
      <w:sz w:val="16"/>
      <w:szCs w:val="16"/>
    </w:rPr>
  </w:style>
  <w:style w:type="character" w:styleId="PageNumber">
    <w:name w:val="page number"/>
    <w:basedOn w:val="DefaultParagraphFont"/>
    <w:rsid w:val="005B4461"/>
    <w:rPr>
      <w:rFonts w:cs="Times New Roman"/>
    </w:rPr>
  </w:style>
  <w:style w:type="paragraph" w:styleId="BalloonText">
    <w:name w:val="Balloon Text"/>
    <w:basedOn w:val="Normal"/>
    <w:semiHidden/>
    <w:rsid w:val="00706854"/>
    <w:rPr>
      <w:rFonts w:ascii="Tahoma" w:hAnsi="Tahoma"/>
      <w:sz w:val="16"/>
      <w:szCs w:val="16"/>
    </w:rPr>
  </w:style>
  <w:style w:type="table" w:styleId="TableGrid">
    <w:name w:val="Table Grid"/>
    <w:basedOn w:val="TableNormal"/>
    <w:uiPriority w:val="59"/>
    <w:rsid w:val="00EE4A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lFaxCell">
    <w:name w:val="Tel/Fax/Cell"/>
    <w:basedOn w:val="Footer"/>
    <w:rsid w:val="00E752A2"/>
    <w:rPr>
      <w:color w:val="5C93C6"/>
      <w:sz w:val="17"/>
    </w:rPr>
  </w:style>
  <w:style w:type="character" w:styleId="Hyperlink">
    <w:name w:val="Hyperlink"/>
    <w:basedOn w:val="DefaultParagraphFont"/>
    <w:rsid w:val="00B82577"/>
    <w:rPr>
      <w:rFonts w:cs="Times New Roman"/>
      <w:color w:val="0000FF"/>
      <w:u w:val="single"/>
    </w:rPr>
  </w:style>
  <w:style w:type="paragraph" w:customStyle="1" w:styleId="TableHeadings">
    <w:name w:val="Table Headings"/>
    <w:basedOn w:val="Normal"/>
    <w:rsid w:val="0092278C"/>
    <w:pPr>
      <w:spacing w:before="60"/>
    </w:pPr>
    <w:rPr>
      <w:rFonts w:ascii="GillSans" w:hAnsi="GillSans"/>
      <w:b/>
      <w:szCs w:val="20"/>
    </w:rPr>
  </w:style>
  <w:style w:type="paragraph" w:customStyle="1" w:styleId="Subject">
    <w:name w:val="Subject"/>
    <w:basedOn w:val="Normal"/>
    <w:rsid w:val="00320D1E"/>
    <w:pPr>
      <w:spacing w:before="60"/>
    </w:pPr>
    <w:rPr>
      <w:b/>
      <w:caps/>
      <w:sz w:val="22"/>
      <w:szCs w:val="20"/>
    </w:rPr>
  </w:style>
  <w:style w:type="paragraph" w:customStyle="1" w:styleId="Memorandum">
    <w:name w:val="Memorandum"/>
    <w:rsid w:val="0092278C"/>
    <w:pPr>
      <w:jc w:val="center"/>
    </w:pPr>
    <w:rPr>
      <w:rFonts w:ascii="GillSans" w:hAnsi="GillSans" w:cs="Tahoma"/>
      <w:b/>
      <w:spacing w:val="30"/>
    </w:rPr>
  </w:style>
  <w:style w:type="paragraph" w:customStyle="1" w:styleId="From">
    <w:name w:val="From"/>
    <w:basedOn w:val="Normal"/>
    <w:rsid w:val="00320D1E"/>
    <w:pPr>
      <w:spacing w:before="60" w:after="40"/>
    </w:pPr>
    <w:rPr>
      <w:sz w:val="22"/>
      <w:szCs w:val="20"/>
    </w:rPr>
  </w:style>
  <w:style w:type="paragraph" w:customStyle="1" w:styleId="PADate">
    <w:name w:val="PA Date"/>
    <w:basedOn w:val="Normal"/>
    <w:rsid w:val="00320D1E"/>
    <w:pPr>
      <w:spacing w:before="280" w:after="240"/>
    </w:pPr>
    <w:rPr>
      <w:sz w:val="22"/>
      <w:szCs w:val="20"/>
    </w:rPr>
  </w:style>
  <w:style w:type="character" w:customStyle="1" w:styleId="HeaderChar">
    <w:name w:val="Header Char"/>
    <w:basedOn w:val="DefaultParagraphFont"/>
    <w:link w:val="Header"/>
    <w:rsid w:val="00557954"/>
    <w:rPr>
      <w:rFonts w:ascii="Franklin Gothic Book" w:hAnsi="Franklin Gothic Book"/>
      <w:szCs w:val="24"/>
      <w:lang w:val="en-US" w:eastAsia="en-US" w:bidi="ar-SA"/>
    </w:rPr>
  </w:style>
  <w:style w:type="character" w:customStyle="1" w:styleId="Heading1Char">
    <w:name w:val="Heading 1 Char"/>
    <w:basedOn w:val="HeaderChar"/>
    <w:link w:val="Heading1"/>
    <w:rsid w:val="00F717BE"/>
    <w:rPr>
      <w:rFonts w:ascii="Gill Sans MT" w:hAnsi="Gill Sans MT"/>
      <w:color w:val="0069AA"/>
      <w:sz w:val="24"/>
      <w:szCs w:val="24"/>
      <w:lang w:val="en-US" w:eastAsia="en-US" w:bidi="ar-SA"/>
    </w:rPr>
  </w:style>
  <w:style w:type="paragraph" w:styleId="ListParagraph">
    <w:name w:val="List Paragraph"/>
    <w:aliases w:val="TT - Numbered List Paragraph,TT - List Paragraph,Resume Bullett"/>
    <w:basedOn w:val="Normal"/>
    <w:link w:val="ListParagraphChar"/>
    <w:uiPriority w:val="34"/>
    <w:qFormat/>
    <w:rsid w:val="00C86426"/>
    <w:pPr>
      <w:spacing w:before="0"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FootnoteText">
    <w:name w:val="footnote text"/>
    <w:basedOn w:val="Normal"/>
    <w:link w:val="FootnoteTextChar"/>
    <w:uiPriority w:val="99"/>
    <w:rsid w:val="00C36FE9"/>
    <w:pPr>
      <w:spacing w:before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36FE9"/>
    <w:rPr>
      <w:rFonts w:ascii="Helvetica" w:hAnsi="Helvetica"/>
    </w:rPr>
  </w:style>
  <w:style w:type="character" w:styleId="FootnoteReference">
    <w:name w:val="footnote reference"/>
    <w:basedOn w:val="DefaultParagraphFont"/>
    <w:uiPriority w:val="99"/>
    <w:rsid w:val="00C36FE9"/>
    <w:rPr>
      <w:vertAlign w:val="superscript"/>
    </w:rPr>
  </w:style>
  <w:style w:type="character" w:styleId="CommentReference">
    <w:name w:val="annotation reference"/>
    <w:basedOn w:val="DefaultParagraphFont"/>
    <w:rsid w:val="00721359"/>
    <w:rPr>
      <w:sz w:val="16"/>
      <w:szCs w:val="16"/>
    </w:rPr>
  </w:style>
  <w:style w:type="paragraph" w:styleId="CommentText">
    <w:name w:val="annotation text"/>
    <w:basedOn w:val="Normal"/>
    <w:link w:val="CommentTextChar"/>
    <w:rsid w:val="00721359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721359"/>
    <w:rPr>
      <w:rFonts w:ascii="Helvetica" w:hAnsi="Helvetica"/>
    </w:rPr>
  </w:style>
  <w:style w:type="paragraph" w:styleId="CommentSubject">
    <w:name w:val="annotation subject"/>
    <w:basedOn w:val="CommentText"/>
    <w:next w:val="CommentText"/>
    <w:link w:val="CommentSubjectChar"/>
    <w:rsid w:val="007213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21359"/>
    <w:rPr>
      <w:rFonts w:ascii="Helvetica" w:hAnsi="Helvetica"/>
      <w:b/>
      <w:bCs/>
    </w:rPr>
  </w:style>
  <w:style w:type="paragraph" w:customStyle="1" w:styleId="TT-BulletedList">
    <w:name w:val="TT - Bulleted List"/>
    <w:basedOn w:val="Normal"/>
    <w:autoRedefine/>
    <w:qFormat/>
    <w:rsid w:val="005B2EB7"/>
    <w:pPr>
      <w:numPr>
        <w:numId w:val="20"/>
      </w:numPr>
      <w:tabs>
        <w:tab w:val="left" w:pos="720"/>
      </w:tabs>
      <w:autoSpaceDE w:val="0"/>
      <w:autoSpaceDN w:val="0"/>
      <w:adjustRightInd w:val="0"/>
      <w:spacing w:before="120"/>
    </w:pPr>
    <w:rPr>
      <w:rFonts w:ascii="Arial" w:hAnsi="Arial" w:cs="Arial"/>
      <w:sz w:val="22"/>
    </w:rPr>
  </w:style>
  <w:style w:type="character" w:styleId="Strong">
    <w:name w:val="Strong"/>
    <w:basedOn w:val="DefaultParagraphFont"/>
    <w:qFormat/>
    <w:locked/>
    <w:rsid w:val="00D009CE"/>
    <w:rPr>
      <w:b/>
      <w:bCs/>
    </w:rPr>
  </w:style>
  <w:style w:type="table" w:customStyle="1" w:styleId="ItronBasic">
    <w:name w:val="ItronBasic"/>
    <w:basedOn w:val="TableNormal"/>
    <w:uiPriority w:val="99"/>
    <w:qFormat/>
    <w:rsid w:val="00D009CE"/>
    <w:rPr>
      <w:rFonts w:ascii="Tms Rmn" w:hAnsi="Tms Rmn"/>
    </w:rPr>
    <w:tblPr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cBorders>
        <w:shd w:val="clear" w:color="auto" w:fill="D9D9D9"/>
      </w:tcPr>
    </w:tblStylePr>
  </w:style>
  <w:style w:type="paragraph" w:styleId="Revision">
    <w:name w:val="Revision"/>
    <w:hidden/>
    <w:uiPriority w:val="99"/>
    <w:semiHidden/>
    <w:rsid w:val="00F4432B"/>
    <w:rPr>
      <w:rFonts w:ascii="Helvetica" w:hAnsi="Helvetica"/>
      <w:szCs w:val="24"/>
    </w:rPr>
  </w:style>
  <w:style w:type="paragraph" w:styleId="ListBullet">
    <w:name w:val="List Bullet"/>
    <w:basedOn w:val="Normal"/>
    <w:qFormat/>
    <w:rsid w:val="00C811B1"/>
    <w:pPr>
      <w:numPr>
        <w:numId w:val="24"/>
      </w:numPr>
      <w:spacing w:before="160"/>
    </w:pPr>
    <w:rPr>
      <w:rFonts w:ascii="Arial" w:hAnsi="Arial" w:cs="Arial"/>
      <w:sz w:val="22"/>
      <w:lang w:val="en-GB" w:eastAsia="en-GB"/>
    </w:rPr>
  </w:style>
  <w:style w:type="character" w:customStyle="1" w:styleId="ListParagraphChar">
    <w:name w:val="List Paragraph Char"/>
    <w:aliases w:val="TT - Numbered List Paragraph Char,TT - List Paragraph Char,Resume Bullett Char"/>
    <w:link w:val="ListParagraph"/>
    <w:uiPriority w:val="34"/>
    <w:locked/>
    <w:rsid w:val="00094072"/>
    <w:rPr>
      <w:rFonts w:ascii="Calibri" w:hAnsi="Calibri"/>
      <w:sz w:val="22"/>
      <w:szCs w:val="22"/>
    </w:rPr>
  </w:style>
  <w:style w:type="character" w:customStyle="1" w:styleId="CaptionChar">
    <w:name w:val="Caption Char"/>
    <w:aliases w:val="Table Caption Char"/>
    <w:link w:val="Caption"/>
    <w:semiHidden/>
    <w:locked/>
    <w:rsid w:val="009B03C8"/>
    <w:rPr>
      <w:rFonts w:ascii="Arial" w:hAnsi="Arial" w:cs="Arial"/>
      <w:b/>
    </w:rPr>
  </w:style>
  <w:style w:type="paragraph" w:styleId="Caption">
    <w:name w:val="caption"/>
    <w:aliases w:val="Table Caption"/>
    <w:basedOn w:val="Normal"/>
    <w:next w:val="Normal"/>
    <w:link w:val="CaptionChar"/>
    <w:semiHidden/>
    <w:unhideWhenUsed/>
    <w:qFormat/>
    <w:locked/>
    <w:rsid w:val="009B03C8"/>
    <w:pPr>
      <w:keepNext/>
      <w:spacing w:before="120" w:after="60"/>
      <w:jc w:val="center"/>
    </w:pPr>
    <w:rPr>
      <w:rFonts w:ascii="Arial" w:hAnsi="Arial" w:cs="Arial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9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C5402C3355964A8FFA944954948D5F" ma:contentTypeVersion="8" ma:contentTypeDescription="Create a new document." ma:contentTypeScope="" ma:versionID="ec2c31268194f600c124ee8cdb111f06">
  <xsd:schema xmlns:xsd="http://www.w3.org/2001/XMLSchema" xmlns:xs="http://www.w3.org/2001/XMLSchema" xmlns:p="http://schemas.microsoft.com/office/2006/metadata/properties" xmlns:ns2="cd1e88ea-20df-4df9-ab30-c8c421ec3c4c" targetNamespace="http://schemas.microsoft.com/office/2006/metadata/properties" ma:root="true" ma:fieldsID="a893a6c65825ee20fdeb7e0cb68e6f27" ns2:_="">
    <xsd:import namespace="cd1e88ea-20df-4df9-ab30-c8c421ec3c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1e88ea-20df-4df9-ab30-c8c421ec3c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187A63-A328-4ACE-A36D-AB1A631F0BA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A3B7561-57AC-4C7B-AAB0-456CBF9FB9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1e88ea-20df-4df9-ab30-c8c421ec3c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081DBD-46D4-46FC-B91F-F2B3F05E7C4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1A8FB3-B990-4156-BE23-082C6C14E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1922</Words>
  <Characters>10961</Characters>
  <Application>Microsoft Office Word</Application>
  <DocSecurity>4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Date:</vt:lpstr>
    </vt:vector>
  </TitlesOfParts>
  <Company>Tetra Tech Executive Services</Company>
  <LinksUpToDate>false</LinksUpToDate>
  <CharactersWithSpaces>12858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Date:</dc:title>
  <dc:creator>Scott.Wagner</dc:creator>
  <cp:lastModifiedBy>Harris, T.</cp:lastModifiedBy>
  <cp:revision>2</cp:revision>
  <cp:lastPrinted>2007-01-02T22:46:00Z</cp:lastPrinted>
  <dcterms:created xsi:type="dcterms:W3CDTF">2020-09-22T19:16:00Z</dcterms:created>
  <dcterms:modified xsi:type="dcterms:W3CDTF">2020-09-22T19:16:00Z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0x010100AFC5402C3355964A8FFA944954948D5F</vt:lpwstr>
  </property>
</Properties>
</file>